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Pr>
      <w:bookmarkStart w:id="0" w:name="_Toc482899907"/>
      <w:bookmarkStart w:id="1" w:name="_Toc482608708"/>
      <w:bookmarkStart w:id="2" w:name="_Toc482610060"/>
      <w:bookmarkStart w:id="3" w:name="_Toc485366277"/>
      <w:bookmarkStart w:id="4" w:name="_Toc503080362"/>
      <w:bookmarkStart w:id="5" w:name="_Toc501543701"/>
      <w:r>
        <w:rPr>
          <w:rFonts w:hint="eastAsia"/>
        </w:rPr>
        <w:t>中国科学院合肥肿瘤医院医院临床研究项目</w:t>
      </w:r>
      <w:bookmarkEnd w:id="0"/>
      <w:bookmarkEnd w:id="1"/>
      <w:bookmarkEnd w:id="2"/>
      <w:bookmarkEnd w:id="3"/>
      <w:bookmarkEnd w:id="4"/>
      <w:bookmarkEnd w:id="5"/>
    </w:p>
    <w:p>
      <w:pPr>
        <w:pStyle w:val="9"/>
        <w:rPr>
          <w:rFonts w:ascii="宋体" w:hAnsi="宋体"/>
        </w:rPr>
      </w:pPr>
      <w:bookmarkStart w:id="6" w:name="_Toc485366278"/>
      <w:bookmarkStart w:id="7" w:name="_Toc482610061"/>
      <w:bookmarkStart w:id="8" w:name="_Toc501543702"/>
      <w:bookmarkStart w:id="9" w:name="_Toc482608709"/>
      <w:bookmarkStart w:id="10" w:name="_Toc503080363"/>
      <w:r>
        <w:rPr>
          <w:rFonts w:ascii="宋体" w:hAnsi="宋体"/>
        </w:rPr>
        <w:t>研究方案</w:t>
      </w:r>
      <w:bookmarkEnd w:id="6"/>
      <w:bookmarkEnd w:id="7"/>
      <w:bookmarkEnd w:id="8"/>
      <w:bookmarkEnd w:id="9"/>
      <w:bookmarkEnd w:id="10"/>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4"/>
        <w:gridCol w:w="2344"/>
        <w:gridCol w:w="2345"/>
        <w:gridCol w:w="2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4"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ascii="宋体" w:hAnsi="宋体"/>
                <w:b/>
                <w:kern w:val="0"/>
                <w:szCs w:val="20"/>
              </w:rPr>
            </w:pPr>
            <w:r>
              <w:rPr>
                <w:rFonts w:hint="default" w:ascii="宋体" w:hAnsi="宋体"/>
                <w:b/>
                <w:kern w:val="0"/>
                <w:szCs w:val="20"/>
              </w:rPr>
              <w:t>版本号</w:t>
            </w:r>
          </w:p>
        </w:tc>
        <w:tc>
          <w:tcPr>
            <w:tcW w:w="2344"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b/>
                <w:kern w:val="0"/>
                <w:szCs w:val="20"/>
              </w:rPr>
            </w:pPr>
          </w:p>
        </w:tc>
        <w:tc>
          <w:tcPr>
            <w:tcW w:w="2345"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b/>
                <w:kern w:val="0"/>
                <w:szCs w:val="20"/>
              </w:rPr>
            </w:pPr>
            <w:r>
              <w:rPr>
                <w:rFonts w:hint="default"/>
                <w:b/>
                <w:kern w:val="0"/>
                <w:szCs w:val="20"/>
              </w:rPr>
              <w:t>版本日期</w:t>
            </w:r>
          </w:p>
        </w:tc>
        <w:tc>
          <w:tcPr>
            <w:tcW w:w="2345"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b/>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4"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ascii="宋体" w:hAnsi="宋体"/>
                <w:b/>
                <w:kern w:val="0"/>
                <w:szCs w:val="20"/>
              </w:rPr>
            </w:pPr>
            <w:r>
              <w:rPr>
                <w:rFonts w:hint="default" w:ascii="宋体" w:hAnsi="宋体"/>
                <w:b/>
                <w:kern w:val="0"/>
                <w:szCs w:val="20"/>
              </w:rPr>
              <w:t>主要研究者</w:t>
            </w:r>
          </w:p>
        </w:tc>
        <w:tc>
          <w:tcPr>
            <w:tcW w:w="2344"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eastAsia" w:eastAsia="宋体"/>
                <w:b/>
                <w:kern w:val="0"/>
                <w:szCs w:val="20"/>
                <w:lang w:eastAsia="zh-CN"/>
              </w:rPr>
            </w:pPr>
          </w:p>
        </w:tc>
        <w:tc>
          <w:tcPr>
            <w:tcW w:w="2345"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b/>
                <w:kern w:val="0"/>
                <w:szCs w:val="20"/>
              </w:rPr>
            </w:pPr>
            <w:r>
              <w:rPr>
                <w:rFonts w:hint="default"/>
                <w:b/>
                <w:kern w:val="0"/>
                <w:szCs w:val="20"/>
              </w:rPr>
              <w:t>联系方式</w:t>
            </w:r>
          </w:p>
        </w:tc>
        <w:tc>
          <w:tcPr>
            <w:tcW w:w="2345"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eastAsia="宋体"/>
                <w:b/>
                <w:kern w:val="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4"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ascii="宋体" w:hAnsi="宋体"/>
                <w:b/>
                <w:kern w:val="0"/>
                <w:szCs w:val="20"/>
              </w:rPr>
            </w:pPr>
            <w:r>
              <w:rPr>
                <w:rFonts w:hint="default" w:ascii="宋体" w:hAnsi="宋体"/>
                <w:b/>
                <w:kern w:val="0"/>
                <w:szCs w:val="20"/>
              </w:rPr>
              <w:t>经费来源</w:t>
            </w:r>
          </w:p>
        </w:tc>
        <w:tc>
          <w:tcPr>
            <w:tcW w:w="2344"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eastAsia="宋体"/>
                <w:b/>
                <w:kern w:val="0"/>
                <w:szCs w:val="20"/>
                <w:lang w:val="en-US" w:eastAsia="zh-CN"/>
              </w:rPr>
            </w:pPr>
          </w:p>
        </w:tc>
        <w:tc>
          <w:tcPr>
            <w:tcW w:w="2345"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b/>
                <w:kern w:val="0"/>
                <w:szCs w:val="20"/>
              </w:rPr>
            </w:pPr>
            <w:r>
              <w:rPr>
                <w:rFonts w:hint="default"/>
                <w:b/>
                <w:kern w:val="0"/>
                <w:szCs w:val="20"/>
              </w:rPr>
              <w:t>获资助经费</w:t>
            </w:r>
          </w:p>
        </w:tc>
        <w:tc>
          <w:tcPr>
            <w:tcW w:w="2345"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b/>
                <w:kern w:val="0"/>
                <w:szCs w:val="20"/>
              </w:rPr>
            </w:pPr>
          </w:p>
        </w:tc>
      </w:tr>
    </w:tbl>
    <w:p>
      <w:pPr>
        <w:snapToGrid w:val="0"/>
        <w:spacing w:line="360" w:lineRule="auto"/>
        <w:rPr>
          <w:rFonts w:ascii="宋体" w:hAnsi="宋体"/>
          <w:b/>
          <w:color w:val="FF0000"/>
          <w:kern w:val="0"/>
        </w:rPr>
      </w:pPr>
    </w:p>
    <w:p>
      <w:pPr>
        <w:numPr>
          <w:ilvl w:val="0"/>
          <w:numId w:val="1"/>
        </w:numPr>
        <w:autoSpaceDE w:val="0"/>
        <w:autoSpaceDN w:val="0"/>
        <w:adjustRightInd w:val="0"/>
        <w:snapToGrid w:val="0"/>
        <w:spacing w:line="360" w:lineRule="auto"/>
        <w:rPr>
          <w:rFonts w:ascii="宋体" w:hAnsi="宋体"/>
          <w:b/>
        </w:rPr>
      </w:pPr>
      <w:r>
        <w:rPr>
          <w:rFonts w:hint="eastAsia" w:ascii="宋体" w:hAnsi="宋体"/>
          <w:b/>
        </w:rPr>
        <w:t>立题依据（主要陈述此项研究的背景情况，国内外研究进展，此项研究的先进性，突出临床问题与科学问题，提出研究工作假说，并附主要参考文献目录，如果是药物研究请注明其适应症是否在我国药监局批准的使用范围内）</w:t>
      </w:r>
    </w:p>
    <w:p>
      <w:pPr>
        <w:pStyle w:val="2"/>
      </w:pPr>
    </w:p>
    <w:p>
      <w:pPr>
        <w:snapToGrid w:val="0"/>
        <w:spacing w:line="360" w:lineRule="auto"/>
        <w:rPr>
          <w:rFonts w:ascii="宋体" w:hAnsi="宋体"/>
          <w:b/>
          <w:bCs/>
        </w:rPr>
      </w:pPr>
      <w:r>
        <w:rPr>
          <w:rFonts w:hint="eastAsia" w:ascii="宋体" w:hAnsi="宋体"/>
          <w:b/>
          <w:bCs/>
        </w:rPr>
        <w:t>二、研究内容</w:t>
      </w:r>
    </w:p>
    <w:p>
      <w:pPr>
        <w:numPr>
          <w:ilvl w:val="0"/>
          <w:numId w:val="2"/>
        </w:numPr>
        <w:snapToGrid w:val="0"/>
        <w:spacing w:line="360" w:lineRule="auto"/>
        <w:ind w:hanging="6"/>
        <w:rPr>
          <w:rFonts w:ascii="宋体" w:hAnsi="宋体"/>
          <w:b/>
          <w:bCs/>
        </w:rPr>
      </w:pPr>
      <w:r>
        <w:rPr>
          <w:rFonts w:hint="eastAsia" w:ascii="宋体" w:hAnsi="宋体"/>
          <w:b/>
          <w:bCs/>
        </w:rPr>
        <w:t>研究目的与意义</w:t>
      </w:r>
    </w:p>
    <w:p>
      <w:pPr>
        <w:pStyle w:val="2"/>
      </w:pPr>
    </w:p>
    <w:p>
      <w:pPr>
        <w:numPr>
          <w:ilvl w:val="0"/>
          <w:numId w:val="2"/>
        </w:numPr>
        <w:snapToGrid w:val="0"/>
        <w:spacing w:line="360" w:lineRule="auto"/>
        <w:ind w:hanging="6"/>
        <w:rPr>
          <w:rFonts w:ascii="宋体" w:hAnsi="宋体"/>
          <w:b/>
          <w:bCs/>
          <w:sz w:val="21"/>
          <w:szCs w:val="21"/>
        </w:rPr>
      </w:pPr>
      <w:r>
        <w:rPr>
          <w:rFonts w:hint="eastAsia" w:ascii="宋体" w:hAnsi="宋体"/>
          <w:b/>
          <w:bCs/>
          <w:sz w:val="21"/>
          <w:szCs w:val="21"/>
        </w:rPr>
        <w:t>研究的目标与内容</w:t>
      </w:r>
    </w:p>
    <w:p>
      <w:pPr>
        <w:pStyle w:val="2"/>
      </w:pPr>
    </w:p>
    <w:p>
      <w:pPr>
        <w:numPr>
          <w:ilvl w:val="0"/>
          <w:numId w:val="2"/>
        </w:numPr>
        <w:snapToGrid w:val="0"/>
        <w:spacing w:line="360" w:lineRule="auto"/>
        <w:ind w:hanging="6"/>
        <w:rPr>
          <w:rFonts w:ascii="宋体" w:hAnsi="宋体"/>
          <w:b/>
          <w:bCs/>
          <w:sz w:val="21"/>
          <w:szCs w:val="21"/>
        </w:rPr>
      </w:pPr>
      <w:r>
        <w:rPr>
          <w:rFonts w:hint="eastAsia" w:ascii="宋体" w:hAnsi="宋体"/>
          <w:b/>
          <w:bCs/>
          <w:sz w:val="21"/>
          <w:szCs w:val="21"/>
        </w:rPr>
        <w:t>研究方案</w:t>
      </w:r>
    </w:p>
    <w:p>
      <w:pPr>
        <w:numPr>
          <w:ilvl w:val="1"/>
          <w:numId w:val="2"/>
        </w:numPr>
        <w:snapToGrid w:val="0"/>
        <w:spacing w:line="360" w:lineRule="auto"/>
        <w:ind w:hanging="6"/>
        <w:rPr>
          <w:b/>
          <w:bCs/>
          <w:sz w:val="21"/>
          <w:szCs w:val="21"/>
        </w:rPr>
      </w:pPr>
      <w:r>
        <w:rPr>
          <w:b/>
          <w:bCs/>
          <w:sz w:val="21"/>
          <w:szCs w:val="21"/>
        </w:rPr>
        <w:t>研究设计</w:t>
      </w:r>
    </w:p>
    <w:p>
      <w:pPr>
        <w:pStyle w:val="2"/>
      </w:pPr>
    </w:p>
    <w:p>
      <w:pPr>
        <w:numPr>
          <w:ilvl w:val="1"/>
          <w:numId w:val="2"/>
        </w:numPr>
        <w:snapToGrid w:val="0"/>
        <w:spacing w:line="360" w:lineRule="auto"/>
        <w:ind w:hanging="6"/>
        <w:rPr>
          <w:b/>
          <w:bCs/>
          <w:sz w:val="21"/>
          <w:szCs w:val="21"/>
        </w:rPr>
      </w:pPr>
      <w:r>
        <w:rPr>
          <w:b/>
          <w:bCs/>
          <w:sz w:val="21"/>
          <w:szCs w:val="21"/>
        </w:rPr>
        <w:t>研究对象</w:t>
      </w:r>
    </w:p>
    <w:p>
      <w:pPr>
        <w:pStyle w:val="2"/>
      </w:pPr>
    </w:p>
    <w:p>
      <w:pPr>
        <w:numPr>
          <w:ilvl w:val="1"/>
          <w:numId w:val="2"/>
        </w:numPr>
        <w:snapToGrid w:val="0"/>
        <w:spacing w:line="360" w:lineRule="auto"/>
        <w:ind w:hanging="6"/>
        <w:rPr>
          <w:b/>
          <w:bCs/>
          <w:sz w:val="21"/>
          <w:szCs w:val="21"/>
        </w:rPr>
      </w:pPr>
      <w:r>
        <w:rPr>
          <w:b/>
          <w:bCs/>
          <w:sz w:val="21"/>
          <w:szCs w:val="21"/>
        </w:rPr>
        <w:t>研究步骤</w:t>
      </w:r>
    </w:p>
    <w:p>
      <w:pPr>
        <w:pStyle w:val="2"/>
        <w:keepNext w:val="0"/>
        <w:keepLines w:val="0"/>
        <w:pageBreakBefore w:val="0"/>
        <w:numPr>
          <w:numId w:val="0"/>
        </w:numPr>
        <w:kinsoku/>
        <w:wordWrap/>
        <w:overflowPunct/>
        <w:topLinePunct w:val="0"/>
        <w:autoSpaceDE/>
        <w:autoSpaceDN/>
        <w:bidi w:val="0"/>
        <w:adjustRightInd/>
        <w:snapToGrid/>
        <w:spacing w:line="360" w:lineRule="auto"/>
        <w:ind w:leftChars="200"/>
        <w:textAlignment w:val="auto"/>
        <w:rPr>
          <w:rFonts w:hint="eastAsia"/>
          <w:color w:val="000000"/>
          <w:kern w:val="0"/>
          <w:sz w:val="21"/>
          <w:szCs w:val="21"/>
          <w:lang w:eastAsia="zh-CN"/>
        </w:rPr>
      </w:pPr>
    </w:p>
    <w:p>
      <w:pPr>
        <w:numPr>
          <w:numId w:val="0"/>
        </w:numPr>
        <w:snapToGrid w:val="0"/>
        <w:spacing w:line="360" w:lineRule="auto"/>
        <w:ind w:left="570" w:leftChars="0"/>
        <w:rPr>
          <w:rFonts w:ascii="宋体" w:hAnsi="宋体"/>
          <w:b/>
          <w:bCs/>
          <w:sz w:val="21"/>
          <w:szCs w:val="21"/>
        </w:rPr>
      </w:pPr>
      <w:r>
        <w:rPr>
          <w:rFonts w:hint="eastAsia" w:ascii="宋体" w:hAnsi="宋体"/>
          <w:b/>
          <w:bCs/>
          <w:sz w:val="21"/>
          <w:szCs w:val="21"/>
          <w:lang w:val="en-US" w:eastAsia="zh-CN"/>
        </w:rPr>
        <w:t>3.4</w:t>
      </w:r>
      <w:r>
        <w:rPr>
          <w:rFonts w:hint="eastAsia" w:ascii="宋体" w:hAnsi="宋体"/>
          <w:b/>
          <w:bCs/>
          <w:sz w:val="21"/>
          <w:szCs w:val="21"/>
        </w:rPr>
        <w:t>评价指标（安全性，有效性评价标准，建议使用国际或国内通用的最新标准）</w:t>
      </w:r>
    </w:p>
    <w:p>
      <w:pPr>
        <w:pStyle w:val="2"/>
      </w:pPr>
    </w:p>
    <w:p>
      <w:pPr>
        <w:numPr>
          <w:numId w:val="0"/>
        </w:numPr>
        <w:snapToGrid w:val="0"/>
        <w:spacing w:line="360" w:lineRule="auto"/>
        <w:ind w:left="570" w:leftChars="0"/>
        <w:rPr>
          <w:rFonts w:hint="eastAsia" w:ascii="宋体" w:hAnsi="宋体"/>
          <w:b/>
          <w:bCs/>
          <w:sz w:val="21"/>
          <w:szCs w:val="21"/>
        </w:rPr>
      </w:pPr>
      <w:r>
        <w:rPr>
          <w:rFonts w:hint="eastAsia" w:ascii="宋体" w:hAnsi="宋体"/>
          <w:b/>
          <w:bCs/>
          <w:sz w:val="21"/>
          <w:szCs w:val="21"/>
        </w:rPr>
        <w:t>3.5</w:t>
      </w:r>
      <w:r>
        <w:rPr>
          <w:rFonts w:hint="eastAsia" w:ascii="宋体" w:hAnsi="宋体"/>
          <w:b/>
          <w:bCs/>
          <w:sz w:val="21"/>
          <w:szCs w:val="21"/>
        </w:rPr>
        <w:t>数据管理与统计分析计划</w:t>
      </w:r>
    </w:p>
    <w:p>
      <w:pPr>
        <w:pStyle w:val="2"/>
        <w:rPr>
          <w:rFonts w:hint="eastAsia"/>
        </w:rPr>
      </w:pPr>
    </w:p>
    <w:p>
      <w:pPr>
        <w:snapToGrid w:val="0"/>
        <w:spacing w:line="360" w:lineRule="auto"/>
        <w:ind w:firstLine="632" w:firstLineChars="300"/>
        <w:rPr>
          <w:rFonts w:hint="eastAsia"/>
          <w:b/>
          <w:bCs/>
          <w:kern w:val="0"/>
          <w:sz w:val="21"/>
          <w:szCs w:val="21"/>
        </w:rPr>
      </w:pPr>
      <w:r>
        <w:rPr>
          <w:rFonts w:hint="eastAsia"/>
          <w:b/>
          <w:bCs/>
          <w:kern w:val="0"/>
          <w:sz w:val="21"/>
          <w:szCs w:val="21"/>
        </w:rPr>
        <w:t>3.6结果</w:t>
      </w:r>
    </w:p>
    <w:p>
      <w:pPr>
        <w:pStyle w:val="2"/>
        <w:numPr>
          <w:ilvl w:val="0"/>
          <w:numId w:val="0"/>
        </w:numPr>
        <w:rPr>
          <w:rFonts w:hint="eastAsia"/>
          <w:kern w:val="0"/>
          <w:sz w:val="24"/>
          <w:szCs w:val="22"/>
          <w:lang w:eastAsia="zh-CN"/>
        </w:rPr>
      </w:pPr>
    </w:p>
    <w:p>
      <w:pPr>
        <w:numPr>
          <w:ilvl w:val="0"/>
          <w:numId w:val="2"/>
        </w:numPr>
        <w:snapToGrid w:val="0"/>
        <w:spacing w:line="360" w:lineRule="auto"/>
        <w:ind w:hanging="6"/>
        <w:rPr>
          <w:rFonts w:ascii="宋体" w:hAnsi="宋体"/>
          <w:b/>
          <w:bCs/>
        </w:rPr>
      </w:pPr>
      <w:r>
        <w:rPr>
          <w:rFonts w:hint="eastAsia" w:ascii="宋体" w:hAnsi="宋体"/>
          <w:b/>
          <w:bCs/>
        </w:rPr>
        <w:t>技术路线</w:t>
      </w:r>
    </w:p>
    <w:p>
      <w:pPr>
        <w:pStyle w:val="2"/>
        <w:ind w:firstLine="0" w:firstLineChars="0"/>
        <w:rPr>
          <w:rFonts w:ascii="宋体" w:hAnsi="宋体"/>
          <w:b/>
          <w:bCs/>
        </w:rPr>
      </w:pPr>
    </w:p>
    <w:p>
      <w:pPr>
        <w:numPr>
          <w:ilvl w:val="0"/>
          <w:numId w:val="2"/>
        </w:numPr>
        <w:snapToGrid w:val="0"/>
        <w:spacing w:line="360" w:lineRule="auto"/>
        <w:ind w:hanging="6"/>
        <w:rPr>
          <w:rFonts w:ascii="宋体" w:hAnsi="宋体"/>
          <w:b/>
          <w:bCs/>
        </w:rPr>
      </w:pPr>
      <w:r>
        <w:rPr>
          <w:rFonts w:hint="eastAsia" w:ascii="宋体" w:hAnsi="宋体"/>
          <w:b/>
          <w:bCs/>
        </w:rPr>
        <w:t>资料保密计划</w:t>
      </w:r>
    </w:p>
    <w:p>
      <w:pPr>
        <w:tabs>
          <w:tab w:val="left" w:pos="6300"/>
        </w:tabs>
        <w:snapToGrid w:val="0"/>
        <w:spacing w:line="360" w:lineRule="auto"/>
        <w:ind w:firstLine="420" w:firstLineChars="200"/>
        <w:rPr>
          <w:color w:val="000000"/>
          <w:kern w:val="0"/>
          <w:sz w:val="21"/>
          <w:szCs w:val="21"/>
        </w:rPr>
      </w:pPr>
      <w:r>
        <w:rPr>
          <w:rFonts w:hint="eastAsia"/>
          <w:color w:val="000000"/>
          <w:kern w:val="0"/>
          <w:sz w:val="21"/>
          <w:szCs w:val="21"/>
        </w:rPr>
        <w:t>所有参与</w:t>
      </w:r>
      <w:r>
        <w:rPr>
          <w:rFonts w:hint="eastAsia"/>
          <w:color w:val="000000"/>
          <w:kern w:val="0"/>
          <w:sz w:val="21"/>
          <w:szCs w:val="21"/>
          <w:lang w:val="en-US" w:eastAsia="zh-CN"/>
        </w:rPr>
        <w:t>VMAT与DCAT计划在脑寡转移瘤分次立体定向放疗中的剂量学比较</w:t>
      </w:r>
      <w:r>
        <w:rPr>
          <w:rFonts w:hint="eastAsia"/>
          <w:color w:val="000000"/>
          <w:kern w:val="0"/>
          <w:sz w:val="21"/>
          <w:szCs w:val="21"/>
        </w:rPr>
        <w:t>的研究及在研究中的个人资料均属保密。受试者的个人信息以研究编号的方式呈现，但患者的信息不会透露给研究小</w:t>
      </w:r>
    </w:p>
    <w:p>
      <w:pPr>
        <w:numPr>
          <w:ilvl w:val="0"/>
          <w:numId w:val="3"/>
        </w:numPr>
        <w:snapToGrid w:val="0"/>
        <w:spacing w:line="360" w:lineRule="auto"/>
        <w:rPr>
          <w:rFonts w:ascii="宋体" w:hAnsi="宋体"/>
          <w:b/>
          <w:bCs/>
        </w:rPr>
      </w:pPr>
      <w:r>
        <w:rPr>
          <w:rFonts w:hint="eastAsia" w:ascii="宋体" w:hAnsi="宋体"/>
          <w:b/>
          <w:bCs/>
        </w:rPr>
        <w:t>研究参与者招募</w:t>
      </w:r>
    </w:p>
    <w:p>
      <w:pPr>
        <w:widowControl/>
        <w:numPr>
          <w:ilvl w:val="0"/>
          <w:numId w:val="4"/>
        </w:numPr>
        <w:shd w:val="clear" w:color="auto" w:fill="FFFFFF"/>
        <w:adjustRightInd w:val="0"/>
        <w:snapToGrid w:val="0"/>
        <w:spacing w:line="360" w:lineRule="auto"/>
        <w:jc w:val="left"/>
        <w:rPr>
          <w:rFonts w:ascii="宋体" w:hAnsi="宋体"/>
          <w:b/>
          <w:bCs/>
        </w:rPr>
      </w:pPr>
      <w:r>
        <w:rPr>
          <w:rFonts w:hint="eastAsia" w:ascii="宋体" w:hAnsi="宋体"/>
          <w:b/>
          <w:bCs/>
        </w:rPr>
        <w:t>入组标准</w:t>
      </w:r>
    </w:p>
    <w:p>
      <w:pPr>
        <w:widowControl/>
        <w:numPr>
          <w:ilvl w:val="0"/>
          <w:numId w:val="4"/>
        </w:numPr>
        <w:shd w:val="clear" w:color="auto" w:fill="FFFFFF"/>
        <w:adjustRightInd w:val="0"/>
        <w:snapToGrid w:val="0"/>
        <w:spacing w:line="360" w:lineRule="auto"/>
        <w:jc w:val="left"/>
        <w:rPr>
          <w:rFonts w:ascii="宋体" w:hAnsi="宋体"/>
          <w:b/>
          <w:bCs/>
          <w:sz w:val="21"/>
          <w:szCs w:val="21"/>
        </w:rPr>
      </w:pPr>
      <w:r>
        <w:rPr>
          <w:rFonts w:hint="eastAsia" w:ascii="宋体" w:hAnsi="宋体"/>
          <w:b/>
          <w:bCs/>
          <w:sz w:val="21"/>
          <w:szCs w:val="21"/>
        </w:rPr>
        <w:t>排除标准</w:t>
      </w:r>
    </w:p>
    <w:p>
      <w:pPr>
        <w:widowControl/>
        <w:numPr>
          <w:ilvl w:val="0"/>
          <w:numId w:val="4"/>
        </w:numPr>
        <w:shd w:val="clear" w:color="auto" w:fill="FFFFFF"/>
        <w:adjustRightInd w:val="0"/>
        <w:snapToGrid w:val="0"/>
        <w:spacing w:line="360" w:lineRule="auto"/>
        <w:jc w:val="left"/>
        <w:rPr>
          <w:rFonts w:ascii="宋体" w:hAnsi="宋体"/>
          <w:b/>
          <w:bCs/>
          <w:sz w:val="21"/>
          <w:szCs w:val="21"/>
        </w:rPr>
      </w:pPr>
      <w:r>
        <w:rPr>
          <w:rFonts w:hint="eastAsia" w:ascii="宋体" w:hAnsi="宋体"/>
          <w:b/>
          <w:bCs/>
          <w:sz w:val="21"/>
          <w:szCs w:val="21"/>
        </w:rPr>
        <w:t>退出和终止标准</w:t>
      </w:r>
    </w:p>
    <w:p>
      <w:pPr>
        <w:widowControl/>
        <w:shd w:val="clear" w:color="auto" w:fill="FFFFFF"/>
        <w:adjustRightInd w:val="0"/>
        <w:snapToGrid w:val="0"/>
        <w:spacing w:line="360" w:lineRule="auto"/>
        <w:ind w:left="855"/>
        <w:jc w:val="left"/>
        <w:rPr>
          <w:color w:val="000000"/>
          <w:kern w:val="0"/>
          <w:sz w:val="21"/>
          <w:szCs w:val="21"/>
        </w:rPr>
      </w:pPr>
    </w:p>
    <w:p>
      <w:pPr>
        <w:widowControl/>
        <w:numPr>
          <w:ilvl w:val="0"/>
          <w:numId w:val="4"/>
        </w:numPr>
        <w:shd w:val="clear" w:color="auto" w:fill="FFFFFF"/>
        <w:adjustRightInd w:val="0"/>
        <w:snapToGrid w:val="0"/>
        <w:spacing w:line="360" w:lineRule="auto"/>
        <w:jc w:val="left"/>
        <w:rPr>
          <w:rFonts w:ascii="宋体" w:hAnsi="宋体"/>
          <w:b/>
          <w:bCs/>
        </w:rPr>
      </w:pPr>
      <w:r>
        <w:rPr>
          <w:rFonts w:hint="eastAsia" w:ascii="宋体" w:hAnsi="宋体"/>
          <w:b/>
          <w:bCs/>
        </w:rPr>
        <w:t>研究参与者参加研究的时间（每次参与时间与总时间）</w:t>
      </w:r>
    </w:p>
    <w:p>
      <w:pPr>
        <w:widowControl/>
        <w:shd w:val="clear" w:color="auto" w:fill="FFFFFF"/>
        <w:adjustRightInd w:val="0"/>
        <w:snapToGrid w:val="0"/>
        <w:spacing w:line="360" w:lineRule="auto"/>
        <w:ind w:firstLine="480"/>
        <w:jc w:val="left"/>
        <w:rPr>
          <w:rFonts w:ascii="宋体" w:hAnsi="宋体"/>
          <w:b/>
          <w:bCs/>
          <w:sz w:val="21"/>
          <w:szCs w:val="21"/>
        </w:rPr>
      </w:pPr>
      <w:r>
        <w:rPr>
          <w:rFonts w:ascii="宋体" w:hAnsi="宋体"/>
          <w:b/>
          <w:bCs/>
          <w:sz w:val="21"/>
          <w:szCs w:val="21"/>
        </w:rPr>
        <w:t>5</w:t>
      </w:r>
      <w:r>
        <w:rPr>
          <w:rFonts w:hint="eastAsia" w:ascii="宋体" w:hAnsi="宋体"/>
          <w:b/>
          <w:bCs/>
          <w:sz w:val="21"/>
          <w:szCs w:val="21"/>
        </w:rPr>
        <w:t xml:space="preserve">  招募过程（包括招募程序及启动时间、招募材料、预期招募人数）</w:t>
      </w:r>
    </w:p>
    <w:p>
      <w:pPr>
        <w:widowControl/>
        <w:shd w:val="clear" w:color="auto" w:fill="FFFFFF"/>
        <w:adjustRightInd w:val="0"/>
        <w:snapToGrid w:val="0"/>
        <w:spacing w:line="360" w:lineRule="auto"/>
        <w:jc w:val="left"/>
        <w:rPr>
          <w:rFonts w:ascii="宋体" w:hAnsi="宋体"/>
          <w:b/>
          <w:bCs/>
          <w:sz w:val="21"/>
          <w:szCs w:val="21"/>
        </w:rPr>
      </w:pPr>
      <w:r>
        <w:rPr>
          <w:rFonts w:hint="eastAsia" w:ascii="宋体" w:hAnsi="宋体"/>
          <w:b/>
          <w:bCs/>
          <w:sz w:val="21"/>
          <w:szCs w:val="21"/>
        </w:rPr>
        <w:t>四、风险</w:t>
      </w:r>
      <w:r>
        <w:rPr>
          <w:rFonts w:ascii="宋体" w:hAnsi="宋体"/>
          <w:b/>
          <w:bCs/>
          <w:sz w:val="21"/>
          <w:szCs w:val="21"/>
        </w:rPr>
        <w:t>/</w:t>
      </w:r>
      <w:r>
        <w:rPr>
          <w:rFonts w:hint="eastAsia" w:ascii="宋体" w:hAnsi="宋体"/>
          <w:b/>
          <w:bCs/>
          <w:sz w:val="21"/>
          <w:szCs w:val="21"/>
        </w:rPr>
        <w:t>获益评估</w:t>
      </w:r>
    </w:p>
    <w:p>
      <w:pPr>
        <w:widowControl/>
        <w:shd w:val="clear" w:color="auto" w:fill="FFFFFF"/>
        <w:adjustRightInd w:val="0"/>
        <w:snapToGrid w:val="0"/>
        <w:spacing w:line="360" w:lineRule="auto"/>
        <w:ind w:firstLine="480"/>
        <w:jc w:val="left"/>
        <w:rPr>
          <w:rFonts w:ascii="宋体" w:hAnsi="宋体"/>
          <w:b/>
          <w:bCs/>
          <w:sz w:val="21"/>
          <w:szCs w:val="21"/>
        </w:rPr>
      </w:pPr>
      <w:r>
        <w:rPr>
          <w:rFonts w:hint="eastAsia" w:ascii="宋体" w:hAnsi="宋体"/>
          <w:b/>
          <w:bCs/>
          <w:sz w:val="21"/>
          <w:szCs w:val="21"/>
        </w:rPr>
        <w:t>1 获益（个人和社会获益）</w:t>
      </w:r>
    </w:p>
    <w:p>
      <w:pPr>
        <w:widowControl/>
        <w:shd w:val="clear" w:color="auto" w:fill="FFFFFF"/>
        <w:adjustRightInd w:val="0"/>
        <w:snapToGrid w:val="0"/>
        <w:spacing w:line="360" w:lineRule="auto"/>
        <w:ind w:firstLine="480"/>
        <w:jc w:val="left"/>
        <w:rPr>
          <w:rFonts w:ascii="宋体" w:hAnsi="宋体"/>
          <w:b/>
          <w:bCs/>
          <w:sz w:val="21"/>
          <w:szCs w:val="21"/>
        </w:rPr>
      </w:pPr>
      <w:r>
        <w:rPr>
          <w:rFonts w:hint="eastAsia" w:ascii="宋体" w:hAnsi="宋体"/>
          <w:b/>
          <w:bCs/>
          <w:sz w:val="21"/>
          <w:szCs w:val="21"/>
        </w:rPr>
        <w:t>2 风险（说明可能的风险机率、保证风险在可能范围内最小化的措施）</w:t>
      </w:r>
    </w:p>
    <w:p>
      <w:pPr>
        <w:widowControl/>
        <w:shd w:val="clear" w:color="auto" w:fill="FFFFFF"/>
        <w:adjustRightInd w:val="0"/>
        <w:snapToGrid w:val="0"/>
        <w:spacing w:line="360" w:lineRule="auto"/>
        <w:ind w:firstLine="480"/>
        <w:jc w:val="left"/>
        <w:rPr>
          <w:rFonts w:ascii="宋体" w:hAnsi="宋体"/>
          <w:b/>
          <w:bCs/>
          <w:sz w:val="21"/>
          <w:szCs w:val="21"/>
        </w:rPr>
      </w:pPr>
      <w:r>
        <w:rPr>
          <w:rFonts w:hint="eastAsia" w:ascii="宋体" w:hAnsi="宋体"/>
          <w:b/>
          <w:bCs/>
          <w:sz w:val="21"/>
          <w:szCs w:val="21"/>
        </w:rPr>
        <w:t>3 特殊人群保护（妇女、儿童、老人等、其他特殊人群如在押人员等的风险及保护）</w:t>
      </w:r>
    </w:p>
    <w:p>
      <w:pPr>
        <w:snapToGrid w:val="0"/>
        <w:spacing w:line="360" w:lineRule="auto"/>
        <w:ind w:left="422" w:hanging="422" w:hangingChars="200"/>
        <w:rPr>
          <w:rFonts w:ascii="宋体" w:hAnsi="宋体"/>
          <w:b/>
          <w:bCs/>
          <w:sz w:val="21"/>
          <w:szCs w:val="21"/>
        </w:rPr>
      </w:pPr>
      <w:r>
        <w:rPr>
          <w:rFonts w:hint="eastAsia" w:ascii="宋体" w:hAnsi="宋体"/>
          <w:b/>
          <w:bCs/>
          <w:sz w:val="21"/>
          <w:szCs w:val="21"/>
        </w:rPr>
        <w:t>五、研究中的伦理问题</w:t>
      </w:r>
    </w:p>
    <w:p>
      <w:pPr>
        <w:snapToGrid w:val="0"/>
        <w:spacing w:line="360" w:lineRule="auto"/>
        <w:ind w:left="422" w:hanging="422" w:hangingChars="200"/>
        <w:rPr>
          <w:rFonts w:ascii="宋体" w:hAnsi="宋体"/>
          <w:b/>
          <w:bCs/>
          <w:sz w:val="21"/>
          <w:szCs w:val="21"/>
        </w:rPr>
      </w:pPr>
      <w:r>
        <w:rPr>
          <w:rFonts w:hint="eastAsia" w:ascii="宋体" w:hAnsi="宋体"/>
          <w:b/>
          <w:bCs/>
          <w:sz w:val="21"/>
          <w:szCs w:val="21"/>
        </w:rPr>
        <w:t xml:space="preserve">    1  伦理审批</w:t>
      </w:r>
    </w:p>
    <w:p>
      <w:pPr>
        <w:snapToGrid w:val="0"/>
        <w:spacing w:line="360" w:lineRule="auto"/>
        <w:ind w:left="422" w:hanging="422" w:hangingChars="200"/>
        <w:rPr>
          <w:rFonts w:ascii="宋体" w:hAnsi="宋体"/>
          <w:sz w:val="21"/>
          <w:szCs w:val="21"/>
        </w:rPr>
      </w:pPr>
      <w:r>
        <w:rPr>
          <w:rFonts w:hint="eastAsia" w:ascii="宋体" w:hAnsi="宋体"/>
          <w:b/>
          <w:bCs/>
          <w:sz w:val="21"/>
          <w:szCs w:val="21"/>
        </w:rPr>
        <w:t xml:space="preserve">    2  知情同意</w:t>
      </w:r>
    </w:p>
    <w:p>
      <w:pPr>
        <w:snapToGrid w:val="0"/>
        <w:spacing w:line="360" w:lineRule="auto"/>
        <w:rPr>
          <w:rFonts w:ascii="宋体" w:hAnsi="宋体"/>
          <w:b/>
          <w:bCs/>
          <w:sz w:val="21"/>
          <w:szCs w:val="21"/>
        </w:rPr>
      </w:pPr>
      <w:r>
        <w:rPr>
          <w:rFonts w:hint="eastAsia" w:ascii="宋体" w:hAnsi="宋体"/>
          <w:b/>
          <w:bCs/>
          <w:sz w:val="21"/>
          <w:szCs w:val="21"/>
        </w:rPr>
        <w:t>六、年度计划</w:t>
      </w:r>
    </w:p>
    <w:p>
      <w:pPr>
        <w:tabs>
          <w:tab w:val="left" w:pos="6300"/>
        </w:tabs>
        <w:snapToGrid w:val="0"/>
        <w:spacing w:line="360" w:lineRule="auto"/>
        <w:rPr>
          <w:rFonts w:ascii="宋体" w:hAnsi="宋体"/>
          <w:sz w:val="21"/>
          <w:szCs w:val="21"/>
        </w:rPr>
      </w:pPr>
      <w:r>
        <w:rPr>
          <w:rFonts w:hint="eastAsia" w:ascii="宋体" w:hAnsi="宋体"/>
          <w:b/>
          <w:bCs/>
          <w:sz w:val="21"/>
          <w:szCs w:val="21"/>
        </w:rPr>
        <w:t>七、考核指标</w:t>
      </w:r>
    </w:p>
    <w:p>
      <w:pPr>
        <w:snapToGrid w:val="0"/>
        <w:spacing w:line="360" w:lineRule="auto"/>
        <w:rPr>
          <w:rFonts w:ascii="宋体" w:hAnsi="宋体"/>
          <w:b/>
          <w:bCs/>
          <w:sz w:val="21"/>
          <w:szCs w:val="21"/>
        </w:rPr>
      </w:pPr>
      <w:r>
        <w:rPr>
          <w:rFonts w:hint="eastAsia" w:ascii="宋体" w:hAnsi="宋体"/>
          <w:b/>
          <w:bCs/>
          <w:sz w:val="21"/>
          <w:szCs w:val="21"/>
        </w:rPr>
        <w:t>八、前期研究基础和工作条件</w:t>
      </w:r>
    </w:p>
    <w:p>
      <w:pPr>
        <w:snapToGrid w:val="0"/>
        <w:spacing w:line="360" w:lineRule="auto"/>
        <w:rPr>
          <w:rFonts w:ascii="宋体" w:hAnsi="宋体"/>
          <w:b/>
          <w:bCs/>
        </w:rPr>
      </w:pPr>
      <w:r>
        <w:rPr>
          <w:rFonts w:hint="eastAsia" w:ascii="宋体" w:hAnsi="宋体"/>
          <w:b/>
          <w:bCs/>
        </w:rPr>
        <w:t>九、其他需要说明的问题</w:t>
      </w:r>
    </w:p>
    <w:p>
      <w:pPr>
        <w:snapToGrid w:val="0"/>
        <w:spacing w:line="360" w:lineRule="auto"/>
        <w:ind w:firstLine="422" w:firstLineChars="200"/>
        <w:rPr>
          <w:rFonts w:ascii="宋体" w:hAnsi="宋体"/>
          <w:sz w:val="24"/>
          <w:szCs w:val="24"/>
        </w:rPr>
      </w:pPr>
      <w:r>
        <w:rPr>
          <w:rFonts w:ascii="宋体" w:hAnsi="宋体"/>
          <w:b/>
          <w:bCs/>
        </w:rPr>
        <w:t>1</w:t>
      </w:r>
      <w:r>
        <w:rPr>
          <w:rFonts w:hint="eastAsia" w:ascii="宋体" w:hAnsi="宋体"/>
          <w:b/>
          <w:bCs/>
        </w:rPr>
        <w:t xml:space="preserve">  课题的合作</w:t>
      </w:r>
    </w:p>
    <w:p>
      <w:pPr>
        <w:snapToGrid w:val="0"/>
        <w:spacing w:line="360" w:lineRule="auto"/>
        <w:ind w:firstLine="422" w:firstLineChars="200"/>
        <w:rPr>
          <w:rFonts w:ascii="宋体" w:hAnsi="宋体"/>
          <w:b/>
          <w:bCs/>
        </w:rPr>
      </w:pPr>
      <w:r>
        <w:rPr>
          <w:rFonts w:ascii="宋体" w:hAnsi="宋体"/>
          <w:b/>
          <w:bCs/>
        </w:rPr>
        <w:t>2</w:t>
      </w:r>
      <w:r>
        <w:rPr>
          <w:rFonts w:hint="eastAsia" w:ascii="宋体" w:hAnsi="宋体"/>
          <w:b/>
          <w:bCs/>
        </w:rPr>
        <w:t xml:space="preserve">  成果发表形式及署名安排</w:t>
      </w:r>
    </w:p>
    <w:p>
      <w:pPr>
        <w:snapToGrid w:val="0"/>
        <w:spacing w:line="360" w:lineRule="auto"/>
        <w:ind w:firstLine="422" w:firstLineChars="200"/>
        <w:rPr>
          <w:rFonts w:ascii="宋体" w:hAnsi="宋体"/>
          <w:b/>
          <w:bCs/>
        </w:rPr>
      </w:pPr>
      <w:r>
        <w:rPr>
          <w:rFonts w:ascii="宋体" w:hAnsi="宋体"/>
          <w:b/>
          <w:bCs/>
        </w:rPr>
        <w:t>3</w:t>
      </w:r>
      <w:r>
        <w:rPr>
          <w:rFonts w:hint="eastAsia" w:ascii="宋体" w:hAnsi="宋体"/>
          <w:b/>
          <w:bCs/>
        </w:rPr>
        <w:t xml:space="preserve">  其他需要说明的问题</w:t>
      </w:r>
    </w:p>
    <w:p>
      <w:pPr>
        <w:snapToGrid w:val="0"/>
        <w:spacing w:line="360" w:lineRule="auto"/>
        <w:ind w:firstLine="420" w:firstLineChars="200"/>
        <w:rPr>
          <w:rFonts w:ascii="宋体" w:hAnsi="宋体"/>
          <w:sz w:val="21"/>
          <w:szCs w:val="21"/>
        </w:rPr>
      </w:pPr>
    </w:p>
    <w:p>
      <w:pPr>
        <w:snapToGrid w:val="0"/>
        <w:spacing w:line="360" w:lineRule="auto"/>
        <w:ind w:left="422" w:hanging="422" w:hangingChars="200"/>
        <w:rPr>
          <w:rFonts w:ascii="宋体" w:hAnsi="宋体"/>
          <w:b/>
          <w:bCs/>
        </w:rPr>
      </w:pPr>
      <w:r>
        <w:rPr>
          <w:rFonts w:hint="eastAsia" w:ascii="宋体" w:hAnsi="宋体"/>
          <w:b/>
          <w:bCs/>
        </w:rPr>
        <w:t>十、研究者信息表</w:t>
      </w:r>
    </w:p>
    <w:p>
      <w:pPr>
        <w:snapToGrid w:val="0"/>
        <w:spacing w:line="360" w:lineRule="auto"/>
        <w:ind w:left="422" w:hanging="422" w:hangingChars="200"/>
        <w:rPr>
          <w:rFonts w:ascii="宋体" w:hAnsi="宋体"/>
          <w:b/>
          <w:bCs/>
        </w:rPr>
      </w:pPr>
      <w:r>
        <w:rPr>
          <w:rFonts w:ascii="宋体" w:hAnsi="宋体"/>
          <w:b/>
          <w:bCs/>
        </w:rPr>
        <w:t>1</w:t>
      </w:r>
      <w:r>
        <w:rPr>
          <w:rFonts w:hint="eastAsia" w:ascii="宋体" w:hAnsi="宋体"/>
          <w:b/>
          <w:bCs/>
        </w:rPr>
        <w:t>、主要研究者</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0"/>
        <w:gridCol w:w="2666"/>
        <w:gridCol w:w="4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姓名</w:t>
            </w:r>
          </w:p>
        </w:tc>
        <w:tc>
          <w:tcPr>
            <w:tcW w:w="1421"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电话</w:t>
            </w:r>
          </w:p>
        </w:tc>
        <w:tc>
          <w:tcPr>
            <w:tcW w:w="2448"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pct"/>
            <w:vAlign w:val="center"/>
          </w:tcPr>
          <w:p>
            <w:pPr>
              <w:keepNext w:val="0"/>
              <w:keepLines w:val="0"/>
              <w:suppressLineNumbers w:val="0"/>
              <w:snapToGrid w:val="0"/>
              <w:spacing w:before="0" w:beforeAutospacing="0" w:after="0" w:afterAutospacing="0" w:line="360" w:lineRule="auto"/>
              <w:ind w:left="0" w:right="0"/>
              <w:jc w:val="center"/>
              <w:rPr>
                <w:rFonts w:hint="eastAsia" w:ascii="宋体" w:hAnsi="宋体" w:eastAsia="宋体"/>
                <w:sz w:val="21"/>
                <w:szCs w:val="21"/>
                <w:lang w:eastAsia="zh-CN"/>
              </w:rPr>
            </w:pPr>
          </w:p>
        </w:tc>
        <w:tc>
          <w:tcPr>
            <w:tcW w:w="1421" w:type="pct"/>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eastAsia="宋体"/>
                <w:sz w:val="21"/>
                <w:szCs w:val="21"/>
                <w:lang w:val="en-US" w:eastAsia="zh-CN"/>
              </w:rPr>
            </w:pPr>
          </w:p>
        </w:tc>
        <w:tc>
          <w:tcPr>
            <w:tcW w:w="2448" w:type="pct"/>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eastAsia="宋体"/>
                <w:sz w:val="21"/>
                <w:szCs w:val="21"/>
                <w:lang w:val="en-US" w:eastAsia="zh-CN"/>
              </w:rPr>
            </w:pPr>
          </w:p>
        </w:tc>
      </w:tr>
    </w:tbl>
    <w:p>
      <w:pPr>
        <w:snapToGrid w:val="0"/>
        <w:spacing w:line="360" w:lineRule="auto"/>
        <w:ind w:left="422" w:hanging="422" w:hangingChars="200"/>
        <w:rPr>
          <w:rFonts w:ascii="宋体" w:hAnsi="宋体"/>
          <w:b/>
          <w:bCs/>
          <w:sz w:val="21"/>
          <w:szCs w:val="21"/>
        </w:rPr>
      </w:pPr>
    </w:p>
    <w:p>
      <w:pPr>
        <w:snapToGrid w:val="0"/>
        <w:spacing w:line="360" w:lineRule="auto"/>
        <w:ind w:left="422" w:hanging="422" w:hangingChars="200"/>
        <w:rPr>
          <w:rFonts w:ascii="宋体" w:hAnsi="宋体"/>
          <w:b/>
          <w:bCs/>
          <w:sz w:val="21"/>
          <w:szCs w:val="21"/>
        </w:rPr>
      </w:pPr>
      <w:r>
        <w:rPr>
          <w:rFonts w:ascii="宋体" w:hAnsi="宋体"/>
          <w:b/>
          <w:bCs/>
          <w:sz w:val="21"/>
          <w:szCs w:val="21"/>
        </w:rPr>
        <w:t>2.</w:t>
      </w:r>
      <w:r>
        <w:rPr>
          <w:rFonts w:hint="eastAsia" w:ascii="宋体" w:hAnsi="宋体"/>
          <w:b/>
          <w:bCs/>
          <w:sz w:val="21"/>
          <w:szCs w:val="21"/>
        </w:rPr>
        <w:t>项目组人员</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51"/>
        <w:gridCol w:w="1701"/>
        <w:gridCol w:w="1701"/>
        <w:gridCol w:w="1757"/>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7"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姓名</w:t>
            </w:r>
          </w:p>
        </w:tc>
        <w:tc>
          <w:tcPr>
            <w:tcW w:w="880"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单位</w:t>
            </w:r>
          </w:p>
        </w:tc>
        <w:tc>
          <w:tcPr>
            <w:tcW w:w="906"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学位</w:t>
            </w:r>
            <w:r>
              <w:rPr>
                <w:rFonts w:hint="default" w:ascii="宋体" w:hAnsi="宋体"/>
                <w:b/>
                <w:bCs/>
                <w:sz w:val="21"/>
                <w:szCs w:val="21"/>
              </w:rPr>
              <w:t>/</w:t>
            </w:r>
            <w:r>
              <w:rPr>
                <w:rFonts w:hint="eastAsia" w:ascii="宋体" w:hAnsi="宋体"/>
                <w:b/>
                <w:bCs/>
                <w:sz w:val="21"/>
                <w:szCs w:val="21"/>
              </w:rPr>
              <w:t>职称</w:t>
            </w:r>
          </w:p>
        </w:tc>
        <w:tc>
          <w:tcPr>
            <w:tcW w:w="906"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项目任务分工</w:t>
            </w:r>
          </w:p>
        </w:tc>
        <w:tc>
          <w:tcPr>
            <w:tcW w:w="936"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伦理、GCP培训</w:t>
            </w:r>
          </w:p>
        </w:tc>
        <w:tc>
          <w:tcPr>
            <w:tcW w:w="831" w:type="pct"/>
            <w:vAlign w:val="center"/>
          </w:tcPr>
          <w:p>
            <w:pPr>
              <w:keepNext w:val="0"/>
              <w:keepLines w:val="0"/>
              <w:suppressLineNumbers w:val="0"/>
              <w:snapToGrid w:val="0"/>
              <w:spacing w:before="0" w:beforeAutospacing="0" w:after="0" w:afterAutospacing="0" w:line="360" w:lineRule="auto"/>
              <w:ind w:left="422" w:right="0" w:hanging="422" w:hangingChars="200"/>
              <w:jc w:val="center"/>
              <w:rPr>
                <w:rFonts w:hint="default" w:ascii="宋体" w:hAnsi="宋体"/>
                <w:b/>
                <w:bCs/>
                <w:sz w:val="21"/>
                <w:szCs w:val="21"/>
              </w:rPr>
            </w:pPr>
            <w:r>
              <w:rPr>
                <w:rFonts w:hint="eastAsia" w:ascii="宋体" w:hAnsi="宋体"/>
                <w:b/>
                <w:bCs/>
                <w:sz w:val="21"/>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7" w:type="pct"/>
            <w:vAlign w:val="center"/>
          </w:tcPr>
          <w:p>
            <w:pPr>
              <w:keepNext w:val="0"/>
              <w:keepLines w:val="0"/>
              <w:suppressLineNumbers w:val="0"/>
              <w:snapToGrid w:val="0"/>
              <w:spacing w:before="0" w:beforeAutospacing="0" w:after="0" w:afterAutospacing="0" w:line="360" w:lineRule="auto"/>
              <w:ind w:left="0" w:right="0"/>
              <w:jc w:val="center"/>
              <w:rPr>
                <w:rFonts w:hint="default" w:eastAsia="宋体"/>
                <w:sz w:val="21"/>
                <w:szCs w:val="21"/>
                <w:lang w:val="en-US" w:eastAsia="zh-CN"/>
              </w:rPr>
            </w:pPr>
          </w:p>
        </w:tc>
        <w:tc>
          <w:tcPr>
            <w:tcW w:w="880" w:type="pct"/>
            <w:vAlign w:val="center"/>
          </w:tcPr>
          <w:p>
            <w:pPr>
              <w:keepNext w:val="0"/>
              <w:keepLines w:val="0"/>
              <w:suppressLineNumbers w:val="0"/>
              <w:snapToGrid w:val="0"/>
              <w:spacing w:before="0" w:beforeAutospacing="0" w:after="0" w:afterAutospacing="0" w:line="360" w:lineRule="auto"/>
              <w:ind w:left="0" w:right="0"/>
              <w:jc w:val="center"/>
              <w:rPr>
                <w:rFonts w:hint="default"/>
                <w:sz w:val="21"/>
                <w:szCs w:val="21"/>
              </w:rPr>
            </w:pPr>
          </w:p>
        </w:tc>
        <w:tc>
          <w:tcPr>
            <w:tcW w:w="906" w:type="pct"/>
            <w:vAlign w:val="center"/>
          </w:tcPr>
          <w:p>
            <w:pPr>
              <w:keepNext w:val="0"/>
              <w:keepLines w:val="0"/>
              <w:suppressLineNumbers w:val="0"/>
              <w:snapToGrid w:val="0"/>
              <w:spacing w:before="0" w:beforeAutospacing="0" w:after="0" w:afterAutospacing="0" w:line="360" w:lineRule="auto"/>
              <w:ind w:left="0" w:right="0"/>
              <w:jc w:val="center"/>
              <w:rPr>
                <w:rFonts w:hint="eastAsia" w:eastAsia="宋体"/>
                <w:sz w:val="21"/>
                <w:szCs w:val="21"/>
                <w:lang w:eastAsia="zh-CN"/>
              </w:rPr>
            </w:pPr>
          </w:p>
        </w:tc>
        <w:tc>
          <w:tcPr>
            <w:tcW w:w="906" w:type="pct"/>
            <w:vAlign w:val="center"/>
          </w:tcPr>
          <w:p>
            <w:pPr>
              <w:keepNext w:val="0"/>
              <w:keepLines w:val="0"/>
              <w:suppressLineNumbers w:val="0"/>
              <w:snapToGrid w:val="0"/>
              <w:spacing w:before="0" w:beforeAutospacing="0" w:after="0" w:afterAutospacing="0" w:line="360" w:lineRule="auto"/>
              <w:ind w:left="0" w:right="0"/>
              <w:jc w:val="center"/>
              <w:rPr>
                <w:rFonts w:hint="default"/>
                <w:sz w:val="21"/>
                <w:szCs w:val="21"/>
              </w:rPr>
            </w:pPr>
          </w:p>
        </w:tc>
        <w:tc>
          <w:tcPr>
            <w:tcW w:w="936" w:type="pct"/>
            <w:vAlign w:val="center"/>
          </w:tcPr>
          <w:p>
            <w:pPr>
              <w:keepNext w:val="0"/>
              <w:keepLines w:val="0"/>
              <w:suppressLineNumbers w:val="0"/>
              <w:snapToGrid w:val="0"/>
              <w:spacing w:before="0" w:beforeAutospacing="0" w:after="0" w:afterAutospacing="0" w:line="360" w:lineRule="auto"/>
              <w:ind w:left="0" w:right="0"/>
              <w:jc w:val="center"/>
              <w:rPr>
                <w:rFonts w:hint="default"/>
                <w:sz w:val="21"/>
                <w:szCs w:val="21"/>
              </w:rPr>
            </w:pPr>
          </w:p>
        </w:tc>
        <w:tc>
          <w:tcPr>
            <w:tcW w:w="831" w:type="pct"/>
            <w:vAlign w:val="center"/>
          </w:tcPr>
          <w:p>
            <w:pPr>
              <w:keepNext w:val="0"/>
              <w:keepLines w:val="0"/>
              <w:suppressLineNumbers w:val="0"/>
              <w:snapToGrid w:val="0"/>
              <w:spacing w:before="0" w:beforeAutospacing="0" w:after="0" w:afterAutospacing="0" w:line="360" w:lineRule="auto"/>
              <w:ind w:left="0" w:right="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7" w:type="pct"/>
            <w:vAlign w:val="center"/>
          </w:tcPr>
          <w:p>
            <w:pPr>
              <w:keepNext w:val="0"/>
              <w:keepLines w:val="0"/>
              <w:suppressLineNumbers w:val="0"/>
              <w:snapToGrid w:val="0"/>
              <w:spacing w:before="0" w:beforeAutospacing="0" w:after="0" w:afterAutospacing="0" w:line="360" w:lineRule="auto"/>
              <w:ind w:left="0" w:right="0"/>
              <w:jc w:val="center"/>
              <w:rPr>
                <w:rFonts w:hint="default"/>
                <w:sz w:val="21"/>
                <w:szCs w:val="21"/>
                <w:lang w:val="en-US" w:eastAsia="zh-CN"/>
              </w:rPr>
            </w:pPr>
          </w:p>
        </w:tc>
        <w:tc>
          <w:tcPr>
            <w:tcW w:w="880" w:type="pct"/>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eastAsia="宋体" w:cs="Times New Roman"/>
                <w:kern w:val="2"/>
                <w:sz w:val="21"/>
                <w:szCs w:val="21"/>
                <w:lang w:val="en-US" w:eastAsia="zh-CN" w:bidi="ar-SA"/>
              </w:rPr>
            </w:pPr>
          </w:p>
        </w:tc>
        <w:tc>
          <w:tcPr>
            <w:tcW w:w="906" w:type="pct"/>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eastAsia="宋体" w:cs="Times New Roman"/>
                <w:kern w:val="2"/>
                <w:sz w:val="21"/>
                <w:szCs w:val="21"/>
                <w:lang w:val="en-US" w:eastAsia="zh-CN" w:bidi="ar-SA"/>
              </w:rPr>
            </w:pPr>
          </w:p>
        </w:tc>
        <w:tc>
          <w:tcPr>
            <w:tcW w:w="906" w:type="pct"/>
            <w:vAlign w:val="center"/>
          </w:tcPr>
          <w:p>
            <w:pPr>
              <w:keepNext w:val="0"/>
              <w:keepLines w:val="0"/>
              <w:suppressLineNumbers w:val="0"/>
              <w:snapToGrid w:val="0"/>
              <w:spacing w:before="0" w:beforeAutospacing="0" w:after="0" w:afterAutospacing="0" w:line="360" w:lineRule="auto"/>
              <w:ind w:left="0" w:right="0"/>
              <w:jc w:val="center"/>
              <w:rPr>
                <w:rFonts w:hint="eastAsia" w:ascii="Times New Roman" w:hAnsi="Times New Roman" w:eastAsia="宋体" w:cs="Times New Roman"/>
                <w:kern w:val="2"/>
                <w:sz w:val="21"/>
                <w:szCs w:val="21"/>
                <w:lang w:val="en-US" w:eastAsia="zh-CN" w:bidi="ar-SA"/>
              </w:rPr>
            </w:pPr>
          </w:p>
        </w:tc>
        <w:tc>
          <w:tcPr>
            <w:tcW w:w="936" w:type="pct"/>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eastAsia="宋体" w:cs="Times New Roman"/>
                <w:kern w:val="2"/>
                <w:sz w:val="21"/>
                <w:szCs w:val="21"/>
                <w:lang w:val="en-US" w:eastAsia="zh-CN" w:bidi="ar-SA"/>
              </w:rPr>
            </w:pPr>
          </w:p>
        </w:tc>
        <w:tc>
          <w:tcPr>
            <w:tcW w:w="831" w:type="pct"/>
            <w:vAlign w:val="center"/>
          </w:tcPr>
          <w:p>
            <w:pPr>
              <w:keepNext w:val="0"/>
              <w:keepLines w:val="0"/>
              <w:suppressLineNumbers w:val="0"/>
              <w:snapToGrid w:val="0"/>
              <w:spacing w:before="0" w:beforeAutospacing="0" w:after="0" w:afterAutospacing="0" w:line="360" w:lineRule="auto"/>
              <w:ind w:left="0" w:right="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7" w:type="pct"/>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eastAsia="宋体" w:cs="Times New Roman"/>
                <w:kern w:val="2"/>
                <w:sz w:val="21"/>
                <w:szCs w:val="21"/>
                <w:lang w:val="en-US" w:eastAsia="zh-CN" w:bidi="ar-SA"/>
              </w:rPr>
            </w:pPr>
          </w:p>
        </w:tc>
        <w:tc>
          <w:tcPr>
            <w:tcW w:w="880" w:type="pct"/>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eastAsia="宋体" w:cs="Times New Roman"/>
                <w:kern w:val="2"/>
                <w:sz w:val="21"/>
                <w:szCs w:val="21"/>
                <w:lang w:val="en-US" w:eastAsia="zh-CN" w:bidi="ar-SA"/>
              </w:rPr>
            </w:pPr>
          </w:p>
        </w:tc>
        <w:tc>
          <w:tcPr>
            <w:tcW w:w="906" w:type="pct"/>
            <w:vAlign w:val="center"/>
          </w:tcPr>
          <w:p>
            <w:pPr>
              <w:keepNext w:val="0"/>
              <w:keepLines w:val="0"/>
              <w:suppressLineNumbers w:val="0"/>
              <w:snapToGrid w:val="0"/>
              <w:spacing w:before="0" w:beforeAutospacing="0" w:after="0" w:afterAutospacing="0" w:line="360" w:lineRule="auto"/>
              <w:ind w:left="0" w:right="0"/>
              <w:jc w:val="center"/>
              <w:rPr>
                <w:rFonts w:hint="eastAsia" w:ascii="Times New Roman" w:hAnsi="Times New Roman" w:eastAsia="宋体" w:cs="Times New Roman"/>
                <w:kern w:val="2"/>
                <w:sz w:val="21"/>
                <w:szCs w:val="21"/>
                <w:lang w:val="en-US" w:eastAsia="zh-CN" w:bidi="ar-SA"/>
              </w:rPr>
            </w:pPr>
          </w:p>
        </w:tc>
        <w:tc>
          <w:tcPr>
            <w:tcW w:w="906" w:type="pct"/>
            <w:vAlign w:val="center"/>
          </w:tcPr>
          <w:p>
            <w:pPr>
              <w:keepNext w:val="0"/>
              <w:keepLines w:val="0"/>
              <w:suppressLineNumbers w:val="0"/>
              <w:snapToGrid w:val="0"/>
              <w:spacing w:before="0" w:beforeAutospacing="0" w:after="0" w:afterAutospacing="0" w:line="360" w:lineRule="auto"/>
              <w:ind w:left="0" w:right="0"/>
              <w:jc w:val="center"/>
              <w:rPr>
                <w:rFonts w:hint="eastAsia" w:ascii="Times New Roman" w:hAnsi="Times New Roman" w:eastAsia="宋体" w:cs="Times New Roman"/>
                <w:kern w:val="2"/>
                <w:sz w:val="21"/>
                <w:szCs w:val="21"/>
                <w:lang w:val="en-US" w:eastAsia="zh-CN" w:bidi="ar-SA"/>
              </w:rPr>
            </w:pPr>
          </w:p>
        </w:tc>
        <w:tc>
          <w:tcPr>
            <w:tcW w:w="936" w:type="pct"/>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eastAsia="宋体" w:cs="Times New Roman"/>
                <w:kern w:val="2"/>
                <w:sz w:val="21"/>
                <w:szCs w:val="21"/>
                <w:lang w:val="en-US" w:eastAsia="zh-CN" w:bidi="ar-SA"/>
              </w:rPr>
            </w:pPr>
          </w:p>
        </w:tc>
        <w:tc>
          <w:tcPr>
            <w:tcW w:w="831" w:type="pct"/>
            <w:vAlign w:val="center"/>
          </w:tcPr>
          <w:p>
            <w:pPr>
              <w:keepNext w:val="0"/>
              <w:keepLines w:val="0"/>
              <w:suppressLineNumbers w:val="0"/>
              <w:snapToGrid w:val="0"/>
              <w:spacing w:before="0" w:beforeAutospacing="0" w:after="0" w:afterAutospacing="0" w:line="360" w:lineRule="auto"/>
              <w:ind w:left="0" w:right="0"/>
              <w:jc w:val="center"/>
              <w:rPr>
                <w:rFonts w:hint="eastAsia"/>
                <w:sz w:val="21"/>
                <w:szCs w:val="21"/>
              </w:rPr>
            </w:pPr>
          </w:p>
        </w:tc>
      </w:tr>
    </w:tbl>
    <w:p>
      <w:pPr>
        <w:spacing w:line="360" w:lineRule="auto"/>
        <w:rPr>
          <w:rFonts w:hint="eastAsia" w:ascii="宋体" w:hAnsi="宋体"/>
          <w:b/>
          <w:bCs/>
        </w:rPr>
      </w:pPr>
    </w:p>
    <w:p>
      <w:pPr>
        <w:spacing w:line="360" w:lineRule="auto"/>
        <w:rPr>
          <w:rFonts w:hint="eastAsia" w:ascii="宋体" w:hAnsi="宋体"/>
          <w:b/>
          <w:bCs/>
        </w:rPr>
      </w:pPr>
    </w:p>
    <w:p>
      <w:pPr>
        <w:spacing w:line="360" w:lineRule="auto"/>
        <w:rPr>
          <w:rFonts w:ascii="宋体" w:hAnsi="宋体"/>
        </w:rPr>
      </w:pPr>
      <w:bookmarkStart w:id="11" w:name="_GoBack"/>
      <w:bookmarkEnd w:id="11"/>
      <w:r>
        <w:rPr>
          <w:rFonts w:hint="eastAsia" w:ascii="宋体" w:hAnsi="宋体"/>
          <w:b/>
          <w:bCs/>
        </w:rPr>
        <w:t>申请人承诺并签字：</w:t>
      </w:r>
    </w:p>
    <w:p>
      <w:pPr>
        <w:spacing w:line="360" w:lineRule="auto"/>
        <w:ind w:firstLine="482"/>
        <w:rPr>
          <w:rFonts w:ascii="宋体" w:hAnsi="宋体"/>
        </w:rPr>
      </w:pPr>
      <w:r>
        <w:rPr>
          <w:rFonts w:hint="eastAsia" w:ascii="宋体" w:hAnsi="宋体"/>
        </w:rPr>
        <w:t>我保证申请内容的真实性。如果获得资助，我将履行课题负责人的职责，严格遵守院所国家GCP原则等有关规定，切实保证研究工作的时间，认真开展工作，按时报送有关材料，自觉进行年度总结及结题报告。若填报失实和违反规定，本人将承担全部责任。</w:t>
      </w:r>
    </w:p>
    <w:p>
      <w:pPr>
        <w:spacing w:line="360" w:lineRule="auto"/>
        <w:ind w:firstLine="482"/>
        <w:rPr>
          <w:rFonts w:ascii="宋体" w:hAnsi="宋体"/>
        </w:rPr>
      </w:pPr>
    </w:p>
    <w:p>
      <w:pPr>
        <w:spacing w:line="360" w:lineRule="auto"/>
        <w:ind w:firstLine="3721" w:firstLineChars="1765"/>
        <w:rPr>
          <w:rFonts w:ascii="宋体" w:hAnsi="宋体"/>
          <w:b/>
        </w:rPr>
      </w:pPr>
      <w:r>
        <w:rPr>
          <w:rFonts w:hint="eastAsia" w:ascii="宋体" w:hAnsi="宋体"/>
          <w:b/>
        </w:rPr>
        <w:t>课题执行人签字：</w:t>
      </w:r>
      <w:r>
        <w:rPr>
          <w:rFonts w:hint="eastAsia" w:ascii="宋体" w:hAnsi="宋体"/>
          <w:b/>
          <w:u w:val="single"/>
        </w:rPr>
        <w:t xml:space="preserve">             </w:t>
      </w:r>
    </w:p>
    <w:p>
      <w:pPr>
        <w:autoSpaceDE w:val="0"/>
        <w:autoSpaceDN w:val="0"/>
        <w:adjustRightInd w:val="0"/>
        <w:snapToGrid w:val="0"/>
        <w:spacing w:line="360" w:lineRule="auto"/>
        <w:rPr>
          <w:rFonts w:ascii="宋体" w:hAnsi="宋体"/>
        </w:rPr>
      </w:pPr>
      <w:r>
        <w:rPr>
          <w:rFonts w:hint="eastAsia" w:ascii="宋体" w:hAnsi="宋体"/>
        </w:rPr>
        <w:t xml:space="preserve">                                        </w:t>
      </w:r>
    </w:p>
    <w:p>
      <w:pPr>
        <w:autoSpaceDE w:val="0"/>
        <w:autoSpaceDN w:val="0"/>
        <w:adjustRightInd w:val="0"/>
        <w:snapToGrid w:val="0"/>
        <w:spacing w:line="360" w:lineRule="auto"/>
        <w:ind w:firstLine="3826" w:firstLineChars="1822"/>
        <w:rPr>
          <w:rFonts w:ascii="宋体" w:hAnsi="宋体"/>
          <w:b/>
        </w:rPr>
      </w:pPr>
      <w:r>
        <w:rPr>
          <w:rFonts w:hint="eastAsia" w:ascii="宋体" w:hAnsi="宋体"/>
        </w:rPr>
        <w:t>签名日期：</w:t>
      </w:r>
      <w:r>
        <w:rPr>
          <w:rFonts w:hint="eastAsia" w:ascii="宋体" w:hAnsi="宋体"/>
          <w:u w:val="single"/>
        </w:rPr>
        <w:t xml:space="preserve">     </w:t>
      </w:r>
      <w:r>
        <w:rPr>
          <w:rFonts w:hint="eastAsia" w:ascii="宋体" w:hAnsi="宋体"/>
          <w:b/>
        </w:rPr>
        <w:t>年</w:t>
      </w:r>
      <w:r>
        <w:rPr>
          <w:rFonts w:hint="eastAsia" w:ascii="宋体" w:hAnsi="宋体"/>
          <w:b/>
          <w:u w:val="single"/>
        </w:rPr>
        <w:t xml:space="preserve">    </w:t>
      </w:r>
      <w:r>
        <w:rPr>
          <w:rFonts w:hint="eastAsia" w:ascii="宋体" w:hAnsi="宋体"/>
          <w:b/>
        </w:rPr>
        <w:t>月</w:t>
      </w:r>
      <w:r>
        <w:rPr>
          <w:rFonts w:hint="eastAsia" w:ascii="宋体" w:hAnsi="宋体"/>
          <w:b/>
          <w:u w:val="single"/>
        </w:rPr>
        <w:t xml:space="preserve">    </w:t>
      </w:r>
      <w:r>
        <w:rPr>
          <w:rFonts w:hint="eastAsia" w:ascii="宋体" w:hAnsi="宋体"/>
          <w:b/>
        </w:rPr>
        <w:t>日</w:t>
      </w:r>
    </w:p>
    <w:p>
      <w:pPr>
        <w:autoSpaceDE w:val="0"/>
        <w:autoSpaceDN w:val="0"/>
        <w:adjustRightInd w:val="0"/>
        <w:snapToGrid w:val="0"/>
        <w:spacing w:line="360" w:lineRule="auto"/>
        <w:rPr>
          <w:rFonts w:ascii="宋体" w:hAnsi="宋体"/>
          <w:b/>
        </w:rPr>
      </w:pPr>
    </w:p>
    <w:p>
      <w:pPr>
        <w:autoSpaceDE w:val="0"/>
        <w:autoSpaceDN w:val="0"/>
        <w:adjustRightInd w:val="0"/>
        <w:snapToGrid w:val="0"/>
        <w:spacing w:line="360" w:lineRule="auto"/>
        <w:rPr>
          <w:rFonts w:ascii="宋体" w:hAnsi="宋体"/>
          <w:b/>
        </w:rPr>
      </w:pPr>
      <w:r>
        <w:rPr>
          <w:rFonts w:hint="eastAsia" w:ascii="宋体" w:hAnsi="宋体"/>
          <w:b/>
        </w:rPr>
        <w:t xml:space="preserve">                                   课题主要负责人签字 </w:t>
      </w:r>
      <w:r>
        <w:rPr>
          <w:rFonts w:hint="eastAsia" w:ascii="宋体" w:hAnsi="宋体"/>
          <w:b/>
          <w:u w:val="single"/>
        </w:rPr>
        <w:t xml:space="preserve">                </w:t>
      </w:r>
    </w:p>
    <w:p>
      <w:pPr>
        <w:autoSpaceDE w:val="0"/>
        <w:autoSpaceDN w:val="0"/>
        <w:adjustRightInd w:val="0"/>
        <w:snapToGrid w:val="0"/>
        <w:spacing w:line="360" w:lineRule="auto"/>
        <w:ind w:left="4654" w:leftChars="1664" w:hanging="1160" w:hangingChars="550"/>
        <w:jc w:val="left"/>
        <w:rPr>
          <w:rFonts w:ascii="宋体" w:hAnsi="宋体"/>
          <w:b/>
        </w:rPr>
      </w:pPr>
    </w:p>
    <w:p>
      <w:pPr>
        <w:autoSpaceDE w:val="0"/>
        <w:autoSpaceDN w:val="0"/>
        <w:adjustRightInd w:val="0"/>
        <w:snapToGrid w:val="0"/>
        <w:spacing w:line="360" w:lineRule="auto"/>
        <w:ind w:left="4653" w:leftChars="1714" w:hanging="1054" w:hangingChars="500"/>
        <w:jc w:val="left"/>
        <w:rPr>
          <w:rFonts w:ascii="宋体" w:hAnsi="宋体"/>
          <w:b/>
        </w:rPr>
      </w:pPr>
      <w:r>
        <w:rPr>
          <w:rFonts w:hint="eastAsia" w:ascii="宋体" w:hAnsi="宋体"/>
          <w:b/>
        </w:rPr>
        <w:t xml:space="preserve">  </w:t>
      </w:r>
      <w:r>
        <w:rPr>
          <w:rFonts w:hint="eastAsia" w:ascii="宋体" w:hAnsi="宋体"/>
        </w:rPr>
        <w:t>签名日期：</w:t>
      </w:r>
      <w:r>
        <w:rPr>
          <w:rFonts w:hint="eastAsia" w:ascii="宋体" w:hAnsi="宋体"/>
          <w:u w:val="single"/>
        </w:rPr>
        <w:t xml:space="preserve">     </w:t>
      </w:r>
      <w:r>
        <w:rPr>
          <w:rFonts w:hint="eastAsia" w:ascii="宋体" w:hAnsi="宋体"/>
          <w:b/>
        </w:rPr>
        <w:t>年</w:t>
      </w:r>
      <w:r>
        <w:rPr>
          <w:rFonts w:hint="eastAsia" w:ascii="宋体" w:hAnsi="宋体"/>
          <w:b/>
          <w:u w:val="single"/>
        </w:rPr>
        <w:t xml:space="preserve">    </w:t>
      </w:r>
      <w:r>
        <w:rPr>
          <w:rFonts w:hint="eastAsia" w:ascii="宋体" w:hAnsi="宋体"/>
          <w:b/>
        </w:rPr>
        <w:t>月</w:t>
      </w:r>
      <w:r>
        <w:rPr>
          <w:rFonts w:hint="eastAsia" w:ascii="宋体" w:hAnsi="宋体"/>
          <w:b/>
          <w:u w:val="single"/>
        </w:rPr>
        <w:t xml:space="preserve">    </w:t>
      </w:r>
      <w:r>
        <w:rPr>
          <w:rFonts w:hint="eastAsia" w:ascii="宋体" w:hAnsi="宋体"/>
          <w:b/>
        </w:rPr>
        <w:t>日</w:t>
      </w:r>
    </w:p>
    <w:p/>
    <w:p/>
    <w:sectPr>
      <w:headerReference r:id="rId3" w:type="default"/>
      <w:footerReference r:id="rId4" w:type="default"/>
      <w:pgSz w:w="11906" w:h="16838"/>
      <w:pgMar w:top="1134" w:right="1230" w:bottom="1134" w:left="1230" w:header="850" w:footer="992" w:gutter="284"/>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版本号：                                                                   版本日期：    年   月   日</w:t>
    </w:r>
  </w:p>
  <w:p>
    <w:pPr>
      <w:pStyle w:val="7"/>
      <w:jc w:val="center"/>
    </w:pPr>
    <w:r>
      <w:rPr>
        <w:b/>
      </w:rPr>
      <w:fldChar w:fldCharType="begin"/>
    </w:r>
    <w:r>
      <w:rPr>
        <w:b/>
      </w:rPr>
      <w:instrText xml:space="preserve">PAGE  \* Arabic  \* MERGEFORMAT</w:instrText>
    </w:r>
    <w:r>
      <w:rPr>
        <w:b/>
      </w:rPr>
      <w:fldChar w:fldCharType="separate"/>
    </w:r>
    <w:r>
      <w:rPr>
        <w:b/>
        <w:lang w:val="zh-CN"/>
      </w:rPr>
      <w:t>7</w:t>
    </w:r>
    <w:r>
      <w:rPr>
        <w:b/>
      </w:rPr>
      <w:fldChar w:fldCharType="end"/>
    </w:r>
    <w:r>
      <w:rPr>
        <w:lang w:val="zh-CN"/>
      </w:rPr>
      <w:t xml:space="preserve"> / </w:t>
    </w:r>
    <w:r>
      <w:fldChar w:fldCharType="begin"/>
    </w:r>
    <w:r>
      <w:instrText xml:space="preserve">NUMPAGES  \* Arabic  \* MERGEFORMAT</w:instrText>
    </w:r>
    <w:r>
      <w:fldChar w:fldCharType="separate"/>
    </w:r>
    <w:r>
      <w:rPr>
        <w:b/>
        <w:lang w:val="zh-CN"/>
      </w:rPr>
      <w:t>9</w:t>
    </w:r>
    <w:r>
      <w:rPr>
        <w:b/>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both"/>
      <w:rPr>
        <w:rFonts w:ascii="黑体" w:hAnsi="黑体" w:eastAsia="黑体"/>
      </w:rPr>
    </w:pPr>
    <w:r>
      <w:rPr>
        <w:rFonts w:hint="eastAsia" w:ascii="黑体" w:hAnsi="黑体" w:eastAsia="黑体"/>
      </w:rPr>
      <w:t>中国科学院合肥肿瘤医院</w:t>
    </w:r>
  </w:p>
  <w:p>
    <w:pPr>
      <w:pStyle w:val="8"/>
      <w:pBdr>
        <w:bottom w:val="single" w:color="auto" w:sz="4" w:space="1"/>
      </w:pBdr>
      <w:jc w:val="left"/>
      <w:rPr>
        <w:rFonts w:ascii="Calibri" w:hAnsi="Calibri"/>
        <w:b/>
        <w:bCs/>
      </w:rPr>
    </w:pPr>
    <w:r>
      <w:rPr>
        <w:rFonts w:hint="eastAsia" w:ascii="黑体" w:hAnsi="黑体" w:eastAsia="黑体"/>
      </w:rPr>
      <w:t xml:space="preserve">医学伦理委员会  </w:t>
    </w:r>
    <w:r>
      <w:t xml:space="preserve">                                                             </w:t>
    </w:r>
    <w:r>
      <w:rPr>
        <w:rFonts w:hint="eastAsia"/>
      </w:rPr>
      <w:t xml:space="preserve">           </w:t>
    </w:r>
    <w:r>
      <w:rPr>
        <w:rFonts w:hint="eastAsia"/>
        <w:b/>
        <w:bCs/>
      </w:rPr>
      <w:t xml:space="preserve"> </w:t>
    </w:r>
    <w:r>
      <w:rPr>
        <w:b/>
        <w:bCs/>
      </w:rPr>
      <w:t>AF/SC-0</w:t>
    </w:r>
    <w:r>
      <w:rPr>
        <w:rFonts w:hint="eastAsia"/>
        <w:b/>
        <w:bCs/>
      </w:rPr>
      <w:t>7</w:t>
    </w:r>
    <w:r>
      <w:rPr>
        <w:b/>
        <w:bCs/>
      </w:rPr>
      <w:t>/0</w:t>
    </w:r>
    <w:r>
      <w:rPr>
        <w:rFonts w:hint="eastAsia"/>
        <w:b/>
        <w:bCs/>
      </w:rPr>
      <w:t>3.0</w:t>
    </w:r>
  </w:p>
  <w:p>
    <w:pPr>
      <w:pStyle w:val="8"/>
      <w:pBdr>
        <w:bottom w:val="none" w:color="auto" w:sz="0" w:space="0"/>
      </w:pBdr>
      <w:tabs>
        <w:tab w:val="left" w:pos="9214"/>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E76079"/>
    <w:multiLevelType w:val="multilevel"/>
    <w:tmpl w:val="16E76079"/>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C17C11"/>
    <w:multiLevelType w:val="multilevel"/>
    <w:tmpl w:val="34C17C11"/>
    <w:lvl w:ilvl="0" w:tentative="0">
      <w:start w:val="1"/>
      <w:numFmt w:val="japaneseCounting"/>
      <w:lvlText w:val="%1、"/>
      <w:lvlJc w:val="left"/>
      <w:pPr>
        <w:ind w:left="720" w:hanging="720"/>
      </w:pPr>
      <w:rPr>
        <w:rFonts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C6B2662"/>
    <w:multiLevelType w:val="multilevel"/>
    <w:tmpl w:val="6C6B2662"/>
    <w:lvl w:ilvl="0" w:tentative="0">
      <w:start w:val="1"/>
      <w:numFmt w:val="decimal"/>
      <w:lvlText w:val="%1"/>
      <w:lvlJc w:val="left"/>
      <w:pPr>
        <w:ind w:left="855" w:hanging="375"/>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54C3C58"/>
    <w:multiLevelType w:val="multilevel"/>
    <w:tmpl w:val="754C3C58"/>
    <w:lvl w:ilvl="0" w:tentative="0">
      <w:start w:val="1"/>
      <w:numFmt w:val="decimal"/>
      <w:lvlText w:val="%1"/>
      <w:lvlJc w:val="left"/>
      <w:pPr>
        <w:ind w:left="432" w:hanging="432"/>
      </w:p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lOTk0ZmExMzQwOTQ1MTVkNTM2MGM0YWYyNmVlYzAifQ=="/>
  </w:docVars>
  <w:rsids>
    <w:rsidRoot w:val="7A690A89"/>
    <w:rsid w:val="00080BF1"/>
    <w:rsid w:val="00226CAA"/>
    <w:rsid w:val="00277796"/>
    <w:rsid w:val="005F5488"/>
    <w:rsid w:val="00953762"/>
    <w:rsid w:val="00C01ACA"/>
    <w:rsid w:val="1AF51329"/>
    <w:rsid w:val="37D7646D"/>
    <w:rsid w:val="41B972D2"/>
    <w:rsid w:val="44211AA2"/>
    <w:rsid w:val="4EFE527F"/>
    <w:rsid w:val="4FED2833"/>
    <w:rsid w:val="5D315C40"/>
    <w:rsid w:val="67760159"/>
    <w:rsid w:val="760D424C"/>
    <w:rsid w:val="7A690A89"/>
    <w:rsid w:val="7E303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Body Text Indent"/>
    <w:basedOn w:val="1"/>
    <w:qFormat/>
    <w:uiPriority w:val="0"/>
    <w:pPr>
      <w:spacing w:line="300" w:lineRule="exact"/>
      <w:ind w:firstLine="360"/>
    </w:pPr>
    <w:rPr>
      <w:rFonts w:ascii="Times New Roman" w:hAnsi="Times New Roman" w:eastAsia="宋体" w:cs="Times New Roman"/>
      <w:sz w:val="18"/>
      <w:lang w:val="zh-CN"/>
    </w:rPr>
  </w:style>
  <w:style w:type="paragraph" w:styleId="5">
    <w:name w:val="endnote text"/>
    <w:basedOn w:val="1"/>
    <w:qFormat/>
    <w:uiPriority w:val="0"/>
    <w:pPr>
      <w:snapToGrid w:val="0"/>
      <w:jc w:val="left"/>
    </w:pPr>
  </w:style>
  <w:style w:type="paragraph" w:styleId="6">
    <w:name w:val="Balloon Text"/>
    <w:basedOn w:val="1"/>
    <w:link w:val="14"/>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3">
    <w:name w:val="List Paragraph"/>
    <w:basedOn w:val="1"/>
    <w:qFormat/>
    <w:uiPriority w:val="34"/>
    <w:pPr>
      <w:ind w:firstLine="420" w:firstLineChars="200"/>
    </w:pPr>
  </w:style>
  <w:style w:type="character" w:customStyle="1" w:styleId="14">
    <w:name w:val="批注框文本 Char"/>
    <w:basedOn w:val="12"/>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2810</Words>
  <Characters>4472</Characters>
  <Lines>51</Lines>
  <Paragraphs>14</Paragraphs>
  <TotalTime>10</TotalTime>
  <ScaleCrop>false</ScaleCrop>
  <LinksUpToDate>false</LinksUpToDate>
  <CharactersWithSpaces>4718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2023-03-07T01:13:00Z</dcterms:created>
  <dc:creator>swilder</dc:creator>
  <cp:lastModifiedBy>You can ! I can !</cp:lastModifiedBy>
  <dcterms:modified xsi:type="dcterms:W3CDTF">2023-04-06T09:03:54Z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9715E98741304AD490EF49C810AB0A89</vt:lpwstr>
  </property>
</Properties>
</file>