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50" w:rsidRPr="00746D0A" w:rsidRDefault="00993C50">
      <w:pPr>
        <w:jc w:val="center"/>
        <w:rPr>
          <w:rFonts w:ascii="宋体"/>
          <w:sz w:val="32"/>
          <w:szCs w:val="32"/>
        </w:rPr>
      </w:pPr>
      <w:r w:rsidRPr="00746D0A">
        <w:rPr>
          <w:rFonts w:ascii="宋体" w:hAnsi="宋体" w:hint="eastAsia"/>
          <w:sz w:val="32"/>
          <w:szCs w:val="32"/>
        </w:rPr>
        <w:t>蜀山区产业园井岗镇社区卫生服务中心</w:t>
      </w:r>
    </w:p>
    <w:p w:rsidR="00993C50" w:rsidRPr="00746D0A" w:rsidRDefault="00993C50">
      <w:pPr>
        <w:jc w:val="center"/>
        <w:rPr>
          <w:rFonts w:ascii="宋体"/>
          <w:sz w:val="32"/>
          <w:szCs w:val="32"/>
        </w:rPr>
      </w:pPr>
      <w:r w:rsidRPr="00746D0A">
        <w:rPr>
          <w:rFonts w:ascii="宋体" w:hAnsi="宋体" w:hint="eastAsia"/>
          <w:sz w:val="32"/>
          <w:szCs w:val="32"/>
        </w:rPr>
        <w:t>医疗设备招标采购公告</w:t>
      </w:r>
    </w:p>
    <w:tbl>
      <w:tblPr>
        <w:tblW w:w="1132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27"/>
      </w:tblGrid>
      <w:tr w:rsidR="00993C50" w:rsidRPr="00E5269E">
        <w:trPr>
          <w:tblCellSpacing w:w="0" w:type="dxa"/>
          <w:jc w:val="center"/>
        </w:trPr>
        <w:tc>
          <w:tcPr>
            <w:tcW w:w="11327" w:type="dxa"/>
            <w:shd w:val="clear" w:color="auto" w:fill="F8F8F8"/>
            <w:vAlign w:val="center"/>
          </w:tcPr>
          <w:p w:rsidR="00993C50" w:rsidRPr="00E5269E" w:rsidRDefault="00993C50">
            <w:pPr>
              <w:rPr>
                <w:rFonts w:ascii="宋体"/>
              </w:rPr>
            </w:pPr>
          </w:p>
          <w:tbl>
            <w:tblPr>
              <w:tblW w:w="9726" w:type="dxa"/>
              <w:jc w:val="center"/>
              <w:tblCellSpacing w:w="0" w:type="dxa"/>
              <w:tblInd w:w="527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9726"/>
            </w:tblGrid>
            <w:tr w:rsidR="00993C50" w:rsidRPr="00E5269E" w:rsidTr="00746D0A">
              <w:trPr>
                <w:trHeight w:val="1200"/>
                <w:tblCellSpacing w:w="0" w:type="dxa"/>
                <w:jc w:val="center"/>
              </w:trPr>
              <w:tc>
                <w:tcPr>
                  <w:tcW w:w="9726" w:type="dxa"/>
                </w:tcPr>
                <w:p w:rsidR="00993C50" w:rsidRPr="003F28EF" w:rsidRDefault="00993C50" w:rsidP="00993C50">
                  <w:pPr>
                    <w:widowControl/>
                    <w:tabs>
                      <w:tab w:val="left" w:pos="7380"/>
                    </w:tabs>
                    <w:spacing w:line="440" w:lineRule="exact"/>
                    <w:ind w:leftChars="41" w:left="31680" w:rightChars="282" w:right="31680" w:firstLineChars="200" w:firstLine="31680"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 w:rsidRPr="003F28EF">
                    <w:rPr>
                      <w:rFonts w:ascii="宋体" w:hAnsi="宋体" w:cs="宋体" w:hint="eastAsia"/>
                      <w:kern w:val="0"/>
                      <w:szCs w:val="21"/>
                    </w:rPr>
                    <w:t>因工作需要，我院拟近期以“竞争性谈判”方式公开采购以下医疗设备，欢迎资质合格的医疗器械供应厂商报名参加。</w:t>
                  </w:r>
                </w:p>
                <w:p w:rsidR="00993C50" w:rsidRPr="003F28EF" w:rsidRDefault="00993C50" w:rsidP="00993C50">
                  <w:pPr>
                    <w:adjustRightInd w:val="0"/>
                    <w:snapToGrid w:val="0"/>
                    <w:spacing w:line="440" w:lineRule="exact"/>
                    <w:ind w:firstLineChars="20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一、资格要求：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ind w:firstLineChars="25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（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>1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）企业应具备具有独立法人资格。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ind w:firstLineChars="25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（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>2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）拥有医疗器械注册证，资质授权证书等相关资质。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ind w:firstLineChars="250" w:firstLine="31680"/>
                    <w:rPr>
                      <w:rFonts w:ascii="宋体"/>
                      <w:szCs w:val="21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（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>3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）拥有</w:t>
                  </w:r>
                  <w:r w:rsidRPr="003F28EF">
                    <w:rPr>
                      <w:rFonts w:ascii="宋体" w:hAnsi="宋体" w:cs="宋体" w:hint="eastAsia"/>
                      <w:kern w:val="0"/>
                      <w:szCs w:val="21"/>
                    </w:rPr>
                    <w:t>医疗器械生产企业许可证或医疗器械经营企业许可证。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pacing w:line="440" w:lineRule="exact"/>
                    <w:ind w:firstLineChars="20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二、报名时间：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 xml:space="preserve"> </w:t>
                  </w:r>
                  <w:r w:rsidRPr="003F28EF">
                    <w:rPr>
                      <w:rFonts w:ascii="宋体" w:hAnsi="宋体"/>
                      <w:szCs w:val="21"/>
                      <w:u w:val="single"/>
                      <w:lang w:val="zh-CN"/>
                    </w:rPr>
                    <w:t xml:space="preserve">2016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年</w:t>
                  </w:r>
                  <w:r w:rsidRPr="003F28EF">
                    <w:rPr>
                      <w:rFonts w:ascii="宋体" w:hAnsi="宋体"/>
                      <w:szCs w:val="21"/>
                      <w:u w:val="single"/>
                      <w:lang w:val="zh-CN"/>
                    </w:rPr>
                    <w:t xml:space="preserve"> 3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月</w:t>
                  </w:r>
                  <w:r w:rsidRPr="003F28EF">
                    <w:rPr>
                      <w:rFonts w:ascii="宋体" w:hAnsi="宋体"/>
                      <w:szCs w:val="21"/>
                      <w:u w:val="single"/>
                      <w:lang w:val="zh-CN"/>
                    </w:rPr>
                    <w:t xml:space="preserve"> 19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日至</w:t>
                  </w:r>
                  <w:r w:rsidRPr="003F28EF">
                    <w:rPr>
                      <w:rFonts w:ascii="宋体" w:hAnsi="宋体"/>
                      <w:szCs w:val="21"/>
                      <w:u w:val="single"/>
                      <w:lang w:val="zh-CN"/>
                    </w:rPr>
                    <w:t xml:space="preserve"> 2016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年</w:t>
                  </w:r>
                  <w:r w:rsidRPr="003F28EF">
                    <w:rPr>
                      <w:rFonts w:ascii="宋体" w:hAnsi="宋体"/>
                      <w:szCs w:val="21"/>
                      <w:u w:val="single"/>
                      <w:lang w:val="zh-CN"/>
                    </w:rPr>
                    <w:t xml:space="preserve"> 3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月</w:t>
                  </w:r>
                  <w:r w:rsidRPr="003F28EF">
                    <w:rPr>
                      <w:rFonts w:ascii="宋体" w:hAnsi="宋体"/>
                      <w:szCs w:val="21"/>
                      <w:u w:val="single"/>
                      <w:lang w:val="zh-CN"/>
                    </w:rPr>
                    <w:t xml:space="preserve"> 22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日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ind w:firstLineChars="20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三、报名资料：介绍信及身份证复印件、营业执照副本复印件、医疗器械注册证复印件、</w:t>
                  </w:r>
                  <w:r w:rsidRPr="003F28EF">
                    <w:rPr>
                      <w:rFonts w:ascii="宋体" w:hAnsi="宋体" w:cs="宋体" w:hint="eastAsia"/>
                      <w:kern w:val="0"/>
                      <w:szCs w:val="21"/>
                    </w:rPr>
                    <w:t>医疗器械生产企业许可证复印件、医疗器械经营企业许可证复印件、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资质授权证书复印件等相关资料。以上所有资料需加盖公章并装订成册，否则不予受理。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pacing w:line="440" w:lineRule="exact"/>
                    <w:ind w:firstLineChars="20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四、报名地点：合肥市蜀山湖路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>350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号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 xml:space="preserve">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医院药械科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pacing w:line="440" w:lineRule="exact"/>
                    <w:ind w:firstLineChars="200" w:firstLine="31680"/>
                    <w:rPr>
                      <w:rFonts w:asci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五、谈判时间：另行通知</w:t>
                  </w:r>
                </w:p>
                <w:p w:rsidR="00993C50" w:rsidRPr="003F28EF" w:rsidRDefault="00993C50" w:rsidP="00993C50">
                  <w:pPr>
                    <w:autoSpaceDE w:val="0"/>
                    <w:autoSpaceDN w:val="0"/>
                    <w:adjustRightInd w:val="0"/>
                    <w:spacing w:line="440" w:lineRule="exact"/>
                    <w:ind w:firstLineChars="200" w:firstLine="31680"/>
                    <w:rPr>
                      <w:rFonts w:ascii="宋体" w:hAnsi="宋体"/>
                      <w:szCs w:val="21"/>
                      <w:lang w:val="zh-CN"/>
                    </w:rPr>
                  </w:pP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五、联系方式：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 xml:space="preserve"> 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孙老师、林老师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 xml:space="preserve"> </w:t>
                  </w:r>
                  <w:r w:rsidRPr="003F28EF">
                    <w:rPr>
                      <w:rFonts w:ascii="宋体" w:hAnsi="宋体" w:hint="eastAsia"/>
                      <w:szCs w:val="21"/>
                      <w:lang w:val="zh-CN"/>
                    </w:rPr>
                    <w:t>电话：</w:t>
                  </w:r>
                  <w:r>
                    <w:rPr>
                      <w:rFonts w:ascii="宋体" w:hAnsi="宋体"/>
                      <w:szCs w:val="21"/>
                      <w:lang w:val="zh-CN"/>
                    </w:rPr>
                    <w:t>0551-</w:t>
                  </w:r>
                  <w:r w:rsidRPr="003F28EF">
                    <w:rPr>
                      <w:rFonts w:ascii="宋体" w:hAnsi="宋体"/>
                      <w:szCs w:val="21"/>
                      <w:lang w:val="zh-CN"/>
                    </w:rPr>
                    <w:t xml:space="preserve">-65595126   65595188                       </w:t>
                  </w:r>
                </w:p>
                <w:p w:rsidR="00993C50" w:rsidRPr="003F28EF" w:rsidRDefault="00993C50" w:rsidP="00993C50">
                  <w:pPr>
                    <w:widowControl/>
                    <w:tabs>
                      <w:tab w:val="left" w:pos="7380"/>
                    </w:tabs>
                    <w:spacing w:line="440" w:lineRule="exact"/>
                    <w:ind w:rightChars="282" w:right="31680" w:firstLineChars="200" w:firstLine="31680"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 w:rsidRPr="003F28EF">
                    <w:rPr>
                      <w:rFonts w:ascii="宋体" w:hAnsi="宋体" w:cs="宋体" w:hint="eastAsia"/>
                      <w:kern w:val="0"/>
                      <w:szCs w:val="21"/>
                    </w:rPr>
                    <w:t>六、采购设备见附件。</w:t>
                  </w:r>
                </w:p>
                <w:p w:rsidR="00993C50" w:rsidRPr="003F28EF" w:rsidRDefault="00993C50" w:rsidP="003F28EF">
                  <w:pPr>
                    <w:spacing w:line="440" w:lineRule="exact"/>
                    <w:jc w:val="center"/>
                    <w:rPr>
                      <w:rFonts w:ascii="宋体"/>
                      <w:b/>
                      <w:szCs w:val="21"/>
                    </w:rPr>
                  </w:pPr>
                </w:p>
                <w:p w:rsidR="00993C50" w:rsidRPr="003F28EF" w:rsidRDefault="00993C50" w:rsidP="003F28EF">
                  <w:pPr>
                    <w:widowControl/>
                    <w:tabs>
                      <w:tab w:val="left" w:pos="7380"/>
                    </w:tabs>
                    <w:spacing w:line="440" w:lineRule="exact"/>
                    <w:jc w:val="left"/>
                    <w:rPr>
                      <w:rFonts w:ascii="宋体" w:cs="宋体"/>
                      <w:kern w:val="0"/>
                      <w:szCs w:val="21"/>
                    </w:rPr>
                  </w:pPr>
                  <w:r w:rsidRPr="003F28EF">
                    <w:rPr>
                      <w:rFonts w:ascii="宋体"/>
                      <w:kern w:val="0"/>
                      <w:szCs w:val="21"/>
                    </w:rPr>
                    <w:t> </w:t>
                  </w:r>
                </w:p>
                <w:p w:rsidR="00993C50" w:rsidRPr="003F28EF" w:rsidRDefault="00993C50" w:rsidP="00993C50">
                  <w:pPr>
                    <w:widowControl/>
                    <w:tabs>
                      <w:tab w:val="left" w:pos="7380"/>
                    </w:tabs>
                    <w:spacing w:line="440" w:lineRule="exact"/>
                    <w:ind w:rightChars="282" w:right="31680" w:firstLineChars="850" w:firstLine="31680"/>
                    <w:jc w:val="right"/>
                    <w:rPr>
                      <w:rFonts w:asci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 </w:t>
                  </w:r>
                  <w:r w:rsidRPr="003F28EF">
                    <w:rPr>
                      <w:rFonts w:ascii="宋体" w:hAnsi="宋体" w:cs="宋体" w:hint="eastAsia"/>
                      <w:kern w:val="0"/>
                      <w:szCs w:val="21"/>
                    </w:rPr>
                    <w:t>中科院合肥研究院肿瘤医院</w:t>
                  </w:r>
                </w:p>
                <w:p w:rsidR="00993C50" w:rsidRPr="003F28EF" w:rsidRDefault="00993C50" w:rsidP="00993C50">
                  <w:pPr>
                    <w:widowControl/>
                    <w:tabs>
                      <w:tab w:val="left" w:pos="7380"/>
                    </w:tabs>
                    <w:spacing w:line="440" w:lineRule="exact"/>
                    <w:ind w:rightChars="282" w:right="31680" w:firstLineChars="850" w:firstLine="31680"/>
                    <w:jc w:val="right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3F28EF">
                    <w:rPr>
                      <w:rFonts w:ascii="宋体" w:hAnsi="宋体" w:cs="宋体" w:hint="eastAsia"/>
                      <w:kern w:val="0"/>
                      <w:szCs w:val="21"/>
                    </w:rPr>
                    <w:t>招标管理办公室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      </w:t>
                  </w:r>
                  <w:r w:rsidRPr="003F28EF">
                    <w:rPr>
                      <w:rFonts w:ascii="宋体" w:hAnsi="宋体" w:cs="宋体"/>
                      <w:kern w:val="0"/>
                      <w:szCs w:val="21"/>
                    </w:rPr>
                    <w:t xml:space="preserve">     </w:t>
                  </w:r>
                </w:p>
                <w:p w:rsidR="00993C50" w:rsidRPr="003F28EF" w:rsidRDefault="00993C50" w:rsidP="00993C50">
                  <w:pPr>
                    <w:widowControl/>
                    <w:tabs>
                      <w:tab w:val="left" w:pos="7380"/>
                    </w:tabs>
                    <w:spacing w:line="440" w:lineRule="exact"/>
                    <w:ind w:leftChars="41" w:left="31680" w:rightChars="282" w:right="31680" w:firstLineChars="200" w:firstLine="31680"/>
                    <w:jc w:val="left"/>
                    <w:rPr>
                      <w:rFonts w:ascii="宋体"/>
                      <w:kern w:val="0"/>
                      <w:szCs w:val="21"/>
                    </w:rPr>
                  </w:pPr>
                  <w:r w:rsidRPr="003F28EF">
                    <w:rPr>
                      <w:rFonts w:ascii="宋体" w:hAnsi="宋体"/>
                      <w:kern w:val="0"/>
                      <w:szCs w:val="21"/>
                    </w:rPr>
                    <w:t xml:space="preserve">                                      </w:t>
                  </w:r>
                  <w:r>
                    <w:rPr>
                      <w:rFonts w:ascii="宋体" w:hAnsi="宋体"/>
                      <w:kern w:val="0"/>
                      <w:szCs w:val="21"/>
                    </w:rPr>
                    <w:t xml:space="preserve">                       </w:t>
                  </w:r>
                  <w:r w:rsidRPr="003F28EF">
                    <w:rPr>
                      <w:rFonts w:ascii="宋体" w:hAnsi="宋体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kern w:val="0"/>
                      <w:szCs w:val="21"/>
                    </w:rPr>
                    <w:t xml:space="preserve">   </w:t>
                  </w:r>
                  <w:r w:rsidRPr="003F28EF">
                    <w:rPr>
                      <w:rFonts w:ascii="宋体" w:hAnsi="宋体"/>
                      <w:kern w:val="0"/>
                      <w:szCs w:val="21"/>
                    </w:rPr>
                    <w:t xml:space="preserve"> 2016</w:t>
                  </w:r>
                  <w:r w:rsidRPr="003F28EF">
                    <w:rPr>
                      <w:rFonts w:ascii="宋体" w:hAnsi="宋体" w:hint="eastAsia"/>
                      <w:kern w:val="0"/>
                      <w:szCs w:val="21"/>
                    </w:rPr>
                    <w:t>年</w:t>
                  </w:r>
                  <w:r w:rsidRPr="003F28EF">
                    <w:rPr>
                      <w:rFonts w:ascii="宋体" w:hAnsi="宋体"/>
                      <w:kern w:val="0"/>
                      <w:szCs w:val="21"/>
                    </w:rPr>
                    <w:t>3</w:t>
                  </w:r>
                  <w:r w:rsidRPr="003F28EF">
                    <w:rPr>
                      <w:rFonts w:ascii="宋体" w:hAnsi="宋体" w:hint="eastAsia"/>
                      <w:kern w:val="0"/>
                      <w:szCs w:val="21"/>
                    </w:rPr>
                    <w:t>月</w:t>
                  </w:r>
                  <w:r w:rsidRPr="003F28EF">
                    <w:rPr>
                      <w:rFonts w:ascii="宋体" w:hAnsi="宋体"/>
                      <w:kern w:val="0"/>
                      <w:szCs w:val="21"/>
                    </w:rPr>
                    <w:t>19</w:t>
                  </w:r>
                  <w:r w:rsidRPr="003F28EF">
                    <w:rPr>
                      <w:rFonts w:ascii="宋体" w:hAnsi="宋体" w:hint="eastAsia"/>
                      <w:kern w:val="0"/>
                      <w:szCs w:val="21"/>
                    </w:rPr>
                    <w:t>日</w:t>
                  </w:r>
                </w:p>
                <w:p w:rsidR="00993C50" w:rsidRPr="00E5269E" w:rsidRDefault="00993C50" w:rsidP="00993C50">
                  <w:pPr>
                    <w:widowControl/>
                    <w:tabs>
                      <w:tab w:val="left" w:pos="7380"/>
                    </w:tabs>
                    <w:spacing w:line="480" w:lineRule="auto"/>
                    <w:ind w:leftChars="41" w:left="31680" w:rightChars="282" w:right="31680" w:firstLineChars="200" w:firstLine="31680"/>
                    <w:jc w:val="left"/>
                    <w:rPr>
                      <w:rFonts w:ascii="宋体"/>
                      <w:kern w:val="0"/>
                      <w:sz w:val="28"/>
                      <w:szCs w:val="28"/>
                    </w:rPr>
                  </w:pPr>
                </w:p>
                <w:p w:rsidR="00993C50" w:rsidRDefault="00993C50" w:rsidP="00993C50">
                  <w:pPr>
                    <w:widowControl/>
                    <w:tabs>
                      <w:tab w:val="left" w:pos="7380"/>
                    </w:tabs>
                    <w:spacing w:line="480" w:lineRule="auto"/>
                    <w:ind w:leftChars="41" w:left="31680" w:rightChars="282" w:right="31680" w:firstLineChars="200" w:firstLine="31680"/>
                    <w:jc w:val="left"/>
                    <w:rPr>
                      <w:rFonts w:ascii="宋体"/>
                      <w:kern w:val="0"/>
                      <w:sz w:val="28"/>
                      <w:szCs w:val="28"/>
                    </w:rPr>
                  </w:pPr>
                </w:p>
                <w:p w:rsidR="00993C50" w:rsidRDefault="00993C50" w:rsidP="00993C50">
                  <w:pPr>
                    <w:widowControl/>
                    <w:tabs>
                      <w:tab w:val="left" w:pos="7380"/>
                    </w:tabs>
                    <w:spacing w:line="480" w:lineRule="auto"/>
                    <w:ind w:leftChars="41" w:left="31680" w:rightChars="282" w:right="31680" w:firstLineChars="200" w:firstLine="31680"/>
                    <w:jc w:val="left"/>
                    <w:rPr>
                      <w:rFonts w:ascii="宋体"/>
                      <w:kern w:val="0"/>
                      <w:sz w:val="28"/>
                      <w:szCs w:val="28"/>
                    </w:rPr>
                  </w:pPr>
                </w:p>
                <w:p w:rsidR="00993C50" w:rsidRDefault="00993C50" w:rsidP="00993C50">
                  <w:pPr>
                    <w:widowControl/>
                    <w:tabs>
                      <w:tab w:val="left" w:pos="7380"/>
                    </w:tabs>
                    <w:spacing w:line="480" w:lineRule="auto"/>
                    <w:ind w:leftChars="41" w:left="31680" w:rightChars="282" w:right="31680" w:firstLineChars="200" w:firstLine="31680"/>
                    <w:jc w:val="left"/>
                    <w:rPr>
                      <w:rFonts w:ascii="宋体"/>
                      <w:kern w:val="0"/>
                      <w:sz w:val="28"/>
                      <w:szCs w:val="28"/>
                    </w:rPr>
                  </w:pPr>
                </w:p>
                <w:p w:rsidR="00993C50" w:rsidRPr="00E5269E" w:rsidRDefault="00993C50" w:rsidP="00993C50">
                  <w:pPr>
                    <w:widowControl/>
                    <w:tabs>
                      <w:tab w:val="left" w:pos="7380"/>
                    </w:tabs>
                    <w:spacing w:line="480" w:lineRule="auto"/>
                    <w:ind w:leftChars="41" w:left="31680" w:rightChars="282" w:right="31680" w:firstLineChars="200" w:firstLine="31680"/>
                    <w:jc w:val="left"/>
                    <w:rPr>
                      <w:rFonts w:ascii="宋体"/>
                      <w:kern w:val="0"/>
                      <w:sz w:val="28"/>
                      <w:szCs w:val="28"/>
                    </w:rPr>
                  </w:pPr>
                </w:p>
                <w:p w:rsidR="00993C50" w:rsidRPr="00E5269E" w:rsidRDefault="00993C50" w:rsidP="00993C50">
                  <w:pPr>
                    <w:widowControl/>
                    <w:tabs>
                      <w:tab w:val="left" w:pos="7380"/>
                    </w:tabs>
                    <w:spacing w:line="480" w:lineRule="auto"/>
                    <w:ind w:leftChars="41" w:left="31680" w:rightChars="282" w:right="31680" w:firstLineChars="200" w:firstLine="31680"/>
                    <w:jc w:val="left"/>
                    <w:rPr>
                      <w:rFonts w:ascii="宋体" w:cs="宋体"/>
                      <w:kern w:val="0"/>
                      <w:sz w:val="28"/>
                      <w:szCs w:val="28"/>
                    </w:rPr>
                  </w:pPr>
                </w:p>
                <w:tbl>
                  <w:tblPr>
                    <w:tblW w:w="9000" w:type="dxa"/>
                    <w:tblInd w:w="6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580"/>
                    <w:gridCol w:w="2555"/>
                    <w:gridCol w:w="598"/>
                    <w:gridCol w:w="709"/>
                    <w:gridCol w:w="567"/>
                    <w:gridCol w:w="3991"/>
                  </w:tblGrid>
                  <w:tr w:rsidR="00993C50" w:rsidRPr="00E5269E" w:rsidTr="00DE23F6">
                    <w:trPr>
                      <w:trHeight w:val="968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序号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设备名称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数量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规格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品牌</w:t>
                        </w: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参数要求</w:t>
                        </w:r>
                      </w:p>
                    </w:tc>
                  </w:tr>
                  <w:tr w:rsidR="00993C50" w:rsidRPr="00E5269E" w:rsidTr="00DE23F6">
                    <w:trPr>
                      <w:trHeight w:val="4313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微电脑熏蒸中频治疗机（分体式）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E5269E">
                          <w:rPr>
                            <w:rFonts w:ascii="宋体" w:hAnsi="宋体" w:cs="仿宋_GB2312" w:hint="eastAsia"/>
                            <w:kern w:val="0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、电源：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~220v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、平均功率：≤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3000VA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、舱温：室温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0~99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、治疗温度：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~45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、煎药温度：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~80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、时间：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0~99min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、负载：＞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150kg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、舱体容液量：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20 L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、尺寸：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230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90cm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、重量：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80kg</w:t>
                        </w:r>
                      </w:p>
                    </w:tc>
                  </w:tr>
                  <w:tr w:rsidR="00993C50" w:rsidRPr="00E5269E" w:rsidTr="00DE23F6">
                    <w:trPr>
                      <w:trHeight w:val="567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脑循环治疗仪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E5269E">
                          <w:rPr>
                            <w:rFonts w:ascii="宋体" w:hAnsi="宋体" w:cs="仿宋_GB2312" w:hint="eastAsia"/>
                            <w:kern w:val="0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、工作环境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环境温度：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-40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℃；相对湿度：不大于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％；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大气压力：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700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～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1060hPa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；使用电源：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AC 220V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22V,50Hz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额定输入功率：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60VA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、尺寸：长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450mm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，宽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400mm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，高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800mm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、治疗帽：由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个大号治疗头和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个小号治疗头组成；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大号治疗头：直径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67mm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，厚度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23mm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；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小号治疗头：直径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，厚度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21mm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连接线长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3000 mm,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/>
                            <w:sz w:val="24"/>
                            <w:szCs w:val="24"/>
                          </w:rPr>
                          <w:t>*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、颈椎治疗带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治疗带总长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700mm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，宽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，厚度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21mm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  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连接线长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3000mm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、输出磁场强度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弱档：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7mT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2mT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；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强档：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14mT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4mT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、输出磁场波形：正弦波。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、输出变频磁场频率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种定频模式：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50Hz,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；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种变频模式：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可自动连续变频，自动切换一次需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，六种频率循环周期为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60s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5s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/>
                            <w:sz w:val="24"/>
                            <w:szCs w:val="24"/>
                          </w:rPr>
                          <w:t>*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、振动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幅度：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1mm(p-p)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0.2mm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；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频率：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；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输出模式：振动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1sS,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间歇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，循环重复以上过程，允差±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0.1s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。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/>
                            <w:sz w:val="24"/>
                            <w:szCs w:val="24"/>
                          </w:rPr>
                          <w:t>*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、治疗时间：分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20min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和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两档可调，允差±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，治疗时间倒计时结束后，停止输出，并有声音提示。</w:t>
                        </w:r>
                      </w:p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/>
                            <w:sz w:val="24"/>
                            <w:szCs w:val="24"/>
                          </w:rPr>
                          <w:t>*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、配置超静音脚轮，移动方便，无噪音。</w:t>
                        </w:r>
                      </w:p>
                    </w:tc>
                  </w:tr>
                  <w:tr w:rsidR="00993C50" w:rsidRPr="00E5269E" w:rsidTr="00DE23F6">
                    <w:trPr>
                      <w:trHeight w:val="567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颈、腰椎牵引床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E5269E">
                          <w:rPr>
                            <w:rFonts w:ascii="宋体" w:hAnsi="宋体" w:cs="仿宋_GB2312" w:hint="eastAsia"/>
                            <w:kern w:val="0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、电源：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AC220V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22V   50Hz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±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1Hz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600VA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、腰椎牵引行程：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0~200mm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、腰椎牵引力：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0~980N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（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0-99kg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）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、腰椎牵引总时间：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0~99min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任意可调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、腰椎牵引时间：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0~9min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任意可调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、腰椎间歇时间：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0~90s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任意可调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、成角角度：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-10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°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~30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°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、腰疗热疗温度：≤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/>
                            <w:sz w:val="24"/>
                            <w:szCs w:val="24"/>
                          </w:rPr>
                          <w:t>*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、左右旋转各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°任意可调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、颈椎牵引总时间：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0~30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分钟任意可调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、颈椎牵引行程：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0~300mm</w:t>
                        </w:r>
                      </w:p>
                      <w:p w:rsidR="00993C50" w:rsidRPr="00E5269E" w:rsidRDefault="00993C50">
                        <w:pPr>
                          <w:widowControl/>
                          <w:spacing w:line="480" w:lineRule="auto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、颈椎牵引力：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0~300N</w:t>
                        </w:r>
                      </w:p>
                    </w:tc>
                  </w:tr>
                  <w:tr w:rsidR="00993C50" w:rsidRPr="00E5269E" w:rsidTr="00FE2696">
                    <w:trPr>
                      <w:trHeight w:val="567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 w:rsidP="00FE2696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中药煎药机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E5269E">
                          <w:rPr>
                            <w:rFonts w:ascii="宋体" w:hAnsi="宋体" w:cs="仿宋_GB2312" w:hint="eastAsia"/>
                            <w:kern w:val="0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煎药锅体：全不锈钢材料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rFonts w:cs="宋体-18030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sz w:val="21"/>
                            <w:szCs w:val="21"/>
                          </w:rPr>
                          <w:t>*</w:t>
                        </w: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配有浓缩锅，可实现两煎，能对药液进行浓缩操作</w:t>
                        </w:r>
                        <w:r w:rsidRPr="00E5269E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cs="宋体-18030"/>
                            <w:sz w:val="21"/>
                            <w:szCs w:val="21"/>
                          </w:rPr>
                          <w:t>*</w:t>
                        </w: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电动挤压装置，自动回程，减轻劳动强度，提取药物中残留药汁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具有蒸空挤压药渣，及药渣分离功能</w:t>
                        </w:r>
                        <w:r w:rsidRPr="00E5269E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密闭煎煮，省时省力，无药味挥发，</w:t>
                        </w: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充份提取药的有效成份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rFonts w:cs="宋体-18030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多重安全保证：高温保护开关，双出汽口超压保护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rFonts w:cs="宋体-18030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文火、武火能自动切换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rFonts w:cs="宋体-18030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有高温动态显示（≥</w:t>
                        </w:r>
                        <w:r w:rsidRPr="00E5269E">
                          <w:rPr>
                            <w:rFonts w:cs="宋体-18030"/>
                            <w:sz w:val="21"/>
                            <w:szCs w:val="21"/>
                          </w:rPr>
                          <w:t>100</w:t>
                        </w:r>
                        <w:r w:rsidRPr="00E5269E">
                          <w:rPr>
                            <w:rFonts w:cs="宋体-18030"/>
                            <w:sz w:val="21"/>
                            <w:szCs w:val="21"/>
                            <w:vertAlign w:val="superscript"/>
                          </w:rPr>
                          <w:t>o</w:t>
                        </w:r>
                        <w:r w:rsidRPr="00E5269E">
                          <w:rPr>
                            <w:rFonts w:cs="宋体-18030"/>
                            <w:sz w:val="21"/>
                            <w:szCs w:val="21"/>
                          </w:rPr>
                          <w:t>C</w:t>
                        </w: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）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rFonts w:cs="宋体-18030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具有温度自动报警功能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cs="宋体-18030" w:hint="eastAsia"/>
                            <w:sz w:val="21"/>
                            <w:szCs w:val="21"/>
                          </w:rPr>
                          <w:t>采用数字控制，数字显示，防于烧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sz w:val="21"/>
                            <w:szCs w:val="21"/>
                          </w:rPr>
                          <w:t>*</w:t>
                        </w: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包装量：</w:t>
                        </w:r>
                        <w:r w:rsidRPr="00E5269E">
                          <w:rPr>
                            <w:sz w:val="21"/>
                            <w:szCs w:val="21"/>
                          </w:rPr>
                          <w:t>50-300ML</w:t>
                        </w: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以不高于</w:t>
                        </w:r>
                        <w:r w:rsidRPr="00E5269E">
                          <w:rPr>
                            <w:sz w:val="21"/>
                            <w:szCs w:val="21"/>
                          </w:rPr>
                          <w:t>5ML</w:t>
                        </w: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为变量可调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sz w:val="21"/>
                            <w:szCs w:val="21"/>
                          </w:rPr>
                          <w:t>*</w:t>
                        </w: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包装横封温度、纵封温度、包装量自动显示</w:t>
                        </w:r>
                      </w:p>
                      <w:p w:rsidR="00993C50" w:rsidRPr="00E5269E" w:rsidRDefault="00993C50">
                        <w:pPr>
                          <w:pStyle w:val="at0"/>
                          <w:numPr>
                            <w:ilvl w:val="0"/>
                            <w:numId w:val="2"/>
                          </w:numPr>
                          <w:rPr>
                            <w:rStyle w:val="at1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Fonts w:hint="eastAsia"/>
                            <w:sz w:val="21"/>
                            <w:szCs w:val="21"/>
                          </w:rPr>
                          <w:t>封合温度数字化控制，可以设定自动恒定</w:t>
                        </w:r>
                      </w:p>
                      <w:p w:rsidR="00993C50" w:rsidRPr="00E5269E" w:rsidRDefault="00993C50">
                        <w:pPr>
                          <w:pStyle w:val="at0"/>
                          <w:rPr>
                            <w:rStyle w:val="at1"/>
                            <w:sz w:val="21"/>
                            <w:szCs w:val="21"/>
                          </w:rPr>
                        </w:pPr>
                        <w:r w:rsidRPr="00E5269E">
                          <w:rPr>
                            <w:rStyle w:val="at1"/>
                            <w:rFonts w:hint="eastAsia"/>
                            <w:sz w:val="21"/>
                            <w:szCs w:val="21"/>
                          </w:rPr>
                          <w:t>主要技术参数：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煎药锅容量</w:t>
                        </w:r>
                        <w:r w:rsidRPr="00E5269E">
                          <w:rPr>
                            <w:szCs w:val="21"/>
                          </w:rPr>
                          <w:t>(ml)20000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，浓缩锅容量（</w:t>
                        </w:r>
                        <w:r w:rsidRPr="00E5269E">
                          <w:rPr>
                            <w:szCs w:val="21"/>
                          </w:rPr>
                          <w:t>ml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20000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，煎药功率（</w:t>
                        </w:r>
                        <w:r w:rsidRPr="00E5269E">
                          <w:rPr>
                            <w:szCs w:val="21"/>
                          </w:rPr>
                          <w:t>W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1800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，浓缩功率（</w:t>
                        </w:r>
                        <w:r w:rsidRPr="00E5269E">
                          <w:rPr>
                            <w:szCs w:val="21"/>
                          </w:rPr>
                          <w:t>W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1600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，热合功率（</w:t>
                        </w:r>
                        <w:r w:rsidRPr="00E5269E">
                          <w:rPr>
                            <w:szCs w:val="21"/>
                          </w:rPr>
                          <w:t>W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800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，总功率（</w:t>
                        </w:r>
                        <w:r w:rsidRPr="00E5269E">
                          <w:rPr>
                            <w:szCs w:val="21"/>
                          </w:rPr>
                          <w:t>W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4200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；一次煎药量</w:t>
                        </w:r>
                        <w:r w:rsidRPr="00E5269E">
                          <w:rPr>
                            <w:szCs w:val="21"/>
                          </w:rPr>
                          <w:t>(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付</w:t>
                        </w:r>
                        <w:r w:rsidRPr="00E5269E">
                          <w:rPr>
                            <w:szCs w:val="21"/>
                          </w:rPr>
                          <w:t>)16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，额定电压（</w:t>
                        </w:r>
                        <w:r w:rsidRPr="00E5269E">
                          <w:rPr>
                            <w:szCs w:val="21"/>
                          </w:rPr>
                          <w:t>V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220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，袋装容量（</w:t>
                        </w:r>
                        <w:r w:rsidRPr="00E5269E">
                          <w:rPr>
                            <w:szCs w:val="21"/>
                          </w:rPr>
                          <w:t>ml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50-300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，包装能力（袋</w:t>
                        </w:r>
                        <w:r w:rsidRPr="00E5269E">
                          <w:rPr>
                            <w:szCs w:val="21"/>
                          </w:rPr>
                          <w:t>/min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）</w:t>
                        </w:r>
                        <w:r w:rsidRPr="00E5269E">
                          <w:rPr>
                            <w:szCs w:val="21"/>
                          </w:rPr>
                          <w:t>8</w:t>
                        </w:r>
                        <w:r w:rsidRPr="00E5269E">
                          <w:rPr>
                            <w:rFonts w:hint="eastAsia"/>
                            <w:szCs w:val="21"/>
                          </w:rPr>
                          <w:t>，</w:t>
                        </w:r>
                      </w:p>
                      <w:p w:rsidR="00993C50" w:rsidRPr="00E5269E" w:rsidRDefault="00993C50">
                        <w:pPr>
                          <w:spacing w:line="480" w:lineRule="exact"/>
                          <w:jc w:val="center"/>
                          <w:rPr>
                            <w:rFonts w:ascii="宋体" w:cs="仿宋_GB2312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93C50" w:rsidRPr="00E5269E" w:rsidTr="00DE23F6">
                    <w:trPr>
                      <w:trHeight w:val="567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超短波电疗机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E5269E">
                          <w:rPr>
                            <w:rFonts w:ascii="宋体" w:hAnsi="宋体" w:cs="仿宋_GB2312" w:hint="eastAsia"/>
                            <w:kern w:val="0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200W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、工作频率：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40.68MHz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、治疗时间：分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五档，各档误差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+10%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、使用电源：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a.c.220V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，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50Hz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、输入功率：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700VA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、工作制：连续工作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4h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、使用环境：环境温度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℃～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℃，相对湿度≤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80%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、外形尺寸：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430mm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370mm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840mm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仿宋_GB2312"/>
                            <w:kern w:val="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、重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   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30kg</w:t>
                        </w:r>
                      </w:p>
                    </w:tc>
                  </w:tr>
                  <w:tr w:rsidR="00993C50" w:rsidRPr="00E5269E" w:rsidTr="00DE23F6">
                    <w:trPr>
                      <w:trHeight w:val="567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红外治疗仪</w:t>
                        </w:r>
                      </w:p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（四川恒明）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/>
                            <w:sz w:val="28"/>
                            <w:szCs w:val="28"/>
                          </w:rPr>
                          <w:t>3</w:t>
                        </w: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、电源电压：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AC220V   50Hz  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、电源功率：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250VA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、环境温度范围：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-40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、相对湿度范围：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30%-75%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、大气压力范围：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700hPa-1060 hPa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、有效光谱范围：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0.5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μ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m-3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μ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、治疗光斑直径：≤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25mm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、理疗光斑直径：≥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120mm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（距探头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875px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处）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、时间调节增量：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1s(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治疗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) 1min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（理疗）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、辐照时间：不限时（治疗）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1min-60min(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理疗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、辐照功率：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1W-15W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（治疗）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 xml:space="preserve"> 1W-50W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（理疗）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、安全分类：Ⅰ型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B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类</w:t>
                        </w:r>
                      </w:p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仿宋_GB2312"/>
                            <w:kern w:val="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、主机体积：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450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400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740mm</w:t>
                        </w:r>
                      </w:p>
                    </w:tc>
                  </w:tr>
                  <w:tr w:rsidR="00993C50" w:rsidRPr="00E5269E" w:rsidTr="00DE23F6">
                    <w:trPr>
                      <w:trHeight w:val="567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电针治疗仪</w:t>
                        </w:r>
                      </w:p>
                    </w:tc>
                    <w:tc>
                      <w:tcPr>
                        <w:tcW w:w="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E5269E">
                          <w:rPr>
                            <w:rFonts w:ascii="宋体" w:hAnsi="宋体" w:cs="仿宋_GB2312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E5269E">
                          <w:rPr>
                            <w:rFonts w:ascii="宋体" w:hAnsi="宋体" w:cs="仿宋_GB2312" w:hint="eastAsia"/>
                            <w:kern w:val="0"/>
                            <w:sz w:val="28"/>
                            <w:szCs w:val="28"/>
                          </w:rPr>
                          <w:t>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cs="宋体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、输出肪冲波形：非对称双向脉冲波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、输出脉冲路数：六路输出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、输出脉冲频率：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1~100Hz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连续可调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、办理出电流极限：≤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50mA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（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500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Ω负载）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、输出脉冲宽度：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0.2ms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、输入功率：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5.0VA(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含电流适配器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color w:val="00000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、电源：ＤＣ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Ｖ</w:t>
                        </w:r>
                      </w:p>
                      <w:p w:rsidR="00993C50" w:rsidRPr="00E5269E" w:rsidRDefault="00993C50">
                        <w:pPr>
                          <w:adjustRightInd w:val="0"/>
                          <w:snapToGrid w:val="0"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、体积：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348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222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×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93mm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³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Pr="00E5269E">
                          <w:rPr>
                            <w:rFonts w:ascii="宋体" w:hAnsi="宋体" w:cs="宋体" w:hint="eastAsia"/>
                            <w:color w:val="000000"/>
                            <w:sz w:val="24"/>
                            <w:szCs w:val="24"/>
                          </w:rPr>
                          <w:t>、重量：</w:t>
                        </w:r>
                        <w:r w:rsidRPr="00E5269E">
                          <w:rPr>
                            <w:rFonts w:ascii="宋体" w:hAnsi="宋体" w:cs="宋体"/>
                            <w:color w:val="000000"/>
                            <w:sz w:val="24"/>
                            <w:szCs w:val="24"/>
                          </w:rPr>
                          <w:t>1kg</w:t>
                        </w:r>
                      </w:p>
                    </w:tc>
                  </w:tr>
                </w:tbl>
                <w:p w:rsidR="00993C50" w:rsidRPr="00E5269E" w:rsidRDefault="00993C50">
                  <w:pPr>
                    <w:widowControl/>
                    <w:spacing w:line="480" w:lineRule="auto"/>
                    <w:jc w:val="left"/>
                    <w:rPr>
                      <w:rFonts w:ascii="宋体" w:cs="宋体"/>
                      <w:kern w:val="0"/>
                      <w:sz w:val="28"/>
                      <w:szCs w:val="28"/>
                    </w:rPr>
                  </w:pPr>
                  <w:r w:rsidRPr="00E5269E">
                    <w:rPr>
                      <w:rFonts w:ascii="宋体" w:cs="仿宋_GB2312"/>
                      <w:kern w:val="0"/>
                      <w:sz w:val="28"/>
                      <w:szCs w:val="28"/>
                    </w:rPr>
                    <w:t> </w:t>
                  </w:r>
                </w:p>
                <w:p w:rsidR="00993C50" w:rsidRPr="00E5269E" w:rsidRDefault="00993C50" w:rsidP="00993C50">
                  <w:pPr>
                    <w:widowControl/>
                    <w:tabs>
                      <w:tab w:val="left" w:pos="7380"/>
                    </w:tabs>
                    <w:wordWrap w:val="0"/>
                    <w:spacing w:line="480" w:lineRule="auto"/>
                    <w:ind w:firstLineChars="850" w:firstLine="31680"/>
                    <w:jc w:val="right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E5269E"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993C50" w:rsidRPr="00E5269E" w:rsidRDefault="00993C50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12"/>
                <w:szCs w:val="12"/>
              </w:rPr>
            </w:pPr>
          </w:p>
        </w:tc>
      </w:tr>
    </w:tbl>
    <w:p w:rsidR="00993C50" w:rsidRDefault="00993C50"/>
    <w:sectPr w:rsidR="00993C50" w:rsidSect="00841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C50" w:rsidRDefault="00993C50" w:rsidP="009E34C0">
      <w:r>
        <w:separator/>
      </w:r>
    </w:p>
  </w:endnote>
  <w:endnote w:type="continuationSeparator" w:id="1">
    <w:p w:rsidR="00993C50" w:rsidRDefault="00993C50" w:rsidP="009E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decorative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0" w:rsidRDefault="00993C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0" w:rsidRDefault="00993C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0" w:rsidRDefault="00993C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C50" w:rsidRDefault="00993C50" w:rsidP="009E34C0">
      <w:r>
        <w:separator/>
      </w:r>
    </w:p>
  </w:footnote>
  <w:footnote w:type="continuationSeparator" w:id="1">
    <w:p w:rsidR="00993C50" w:rsidRDefault="00993C50" w:rsidP="009E3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0" w:rsidRDefault="00993C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0" w:rsidRDefault="00993C50" w:rsidP="003F28E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50" w:rsidRDefault="00993C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6C705BF4"/>
    <w:multiLevelType w:val="multilevel"/>
    <w:tmpl w:val="6C705BF4"/>
    <w:lvl w:ilvl="0">
      <w:start w:val="1"/>
      <w:numFmt w:val="japaneseCounting"/>
      <w:lvlText w:val="%1、"/>
      <w:lvlJc w:val="left"/>
      <w:pPr>
        <w:ind w:left="204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21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34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8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6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1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FF0"/>
    <w:rsid w:val="00115753"/>
    <w:rsid w:val="001B6807"/>
    <w:rsid w:val="001F37CB"/>
    <w:rsid w:val="00216E25"/>
    <w:rsid w:val="002315D8"/>
    <w:rsid w:val="002537B9"/>
    <w:rsid w:val="00254B37"/>
    <w:rsid w:val="0025641F"/>
    <w:rsid w:val="00305E52"/>
    <w:rsid w:val="0030682B"/>
    <w:rsid w:val="00336ABE"/>
    <w:rsid w:val="0034515E"/>
    <w:rsid w:val="0036450E"/>
    <w:rsid w:val="003F28EF"/>
    <w:rsid w:val="004A72A3"/>
    <w:rsid w:val="005051AE"/>
    <w:rsid w:val="005374C7"/>
    <w:rsid w:val="005A7045"/>
    <w:rsid w:val="005B6AB5"/>
    <w:rsid w:val="005B6FF0"/>
    <w:rsid w:val="00746D0A"/>
    <w:rsid w:val="007B1DF1"/>
    <w:rsid w:val="00841A0F"/>
    <w:rsid w:val="00923FBF"/>
    <w:rsid w:val="00993C50"/>
    <w:rsid w:val="009A3DAC"/>
    <w:rsid w:val="009B5D32"/>
    <w:rsid w:val="009B7902"/>
    <w:rsid w:val="009E34C0"/>
    <w:rsid w:val="00A72C10"/>
    <w:rsid w:val="00A87D6F"/>
    <w:rsid w:val="00A9559A"/>
    <w:rsid w:val="00AC28FC"/>
    <w:rsid w:val="00AD1F9F"/>
    <w:rsid w:val="00B2432F"/>
    <w:rsid w:val="00BF3FB6"/>
    <w:rsid w:val="00C031A5"/>
    <w:rsid w:val="00C652EE"/>
    <w:rsid w:val="00C6542B"/>
    <w:rsid w:val="00CB6396"/>
    <w:rsid w:val="00D21EAD"/>
    <w:rsid w:val="00D70C19"/>
    <w:rsid w:val="00D756DD"/>
    <w:rsid w:val="00D80A46"/>
    <w:rsid w:val="00DE23F6"/>
    <w:rsid w:val="00DF0483"/>
    <w:rsid w:val="00E5269E"/>
    <w:rsid w:val="00EB05F3"/>
    <w:rsid w:val="00F05AAB"/>
    <w:rsid w:val="00F06B82"/>
    <w:rsid w:val="00F255BF"/>
    <w:rsid w:val="00F656D3"/>
    <w:rsid w:val="00FE2696"/>
    <w:rsid w:val="00FE7C7A"/>
    <w:rsid w:val="1382173C"/>
    <w:rsid w:val="2ED25696"/>
    <w:rsid w:val="34184160"/>
    <w:rsid w:val="4F594CA1"/>
    <w:rsid w:val="58100BF6"/>
    <w:rsid w:val="634739FA"/>
    <w:rsid w:val="723F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41A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A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4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1A0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A0F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841A0F"/>
    <w:pPr>
      <w:ind w:firstLineChars="200" w:firstLine="420"/>
    </w:pPr>
  </w:style>
  <w:style w:type="paragraph" w:customStyle="1" w:styleId="at0">
    <w:name w:val="at_0"/>
    <w:basedOn w:val="Normal"/>
    <w:uiPriority w:val="99"/>
    <w:rsid w:val="00841A0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t1">
    <w:name w:val="at_1"/>
    <w:basedOn w:val="DefaultParagraphFont"/>
    <w:uiPriority w:val="99"/>
    <w:rsid w:val="00841A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5</Pages>
  <Words>396</Words>
  <Characters>2263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2016-03-19T09:23:00Z</dcterms:created>
  <dcterms:modified xsi:type="dcterms:W3CDTF">2016-03-19T10:07:00Z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